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69ADDC56" w:rsidR="00C27E78" w:rsidRDefault="009C4B8F" w:rsidP="00805BCC">
      <w:pPr>
        <w:jc w:val="cente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p>
    <w:p w14:paraId="14A20037" w14:textId="77777777" w:rsidR="002E775C" w:rsidRDefault="002E775C" w:rsidP="00411E77">
      <w:pPr>
        <w:jc w:val="center"/>
        <w:rPr>
          <w:rFonts w:ascii="Arial" w:hAnsi="Arial" w:cs="Arial"/>
          <w:b/>
          <w:bCs/>
          <w:sz w:val="22"/>
          <w:szCs w:val="22"/>
        </w:rPr>
      </w:pPr>
    </w:p>
    <w:p w14:paraId="4137A8FD" w14:textId="77777777" w:rsidR="00BA4906" w:rsidRDefault="00BA4906" w:rsidP="00034DBB">
      <w:pPr>
        <w:jc w:val="center"/>
        <w:rPr>
          <w:rFonts w:ascii="Arial" w:hAnsi="Arial" w:cs="Arial"/>
          <w:b/>
          <w:bCs/>
          <w:i/>
          <w:sz w:val="18"/>
          <w:szCs w:val="18"/>
          <w:highlight w:val="lightGray"/>
        </w:rPr>
      </w:pPr>
    </w:p>
    <w:p w14:paraId="791FBBF9" w14:textId="77777777" w:rsidR="0082050D" w:rsidRDefault="0082050D" w:rsidP="00034DBB">
      <w:pPr>
        <w:jc w:val="center"/>
        <w:rPr>
          <w:rFonts w:ascii="Arial" w:hAnsi="Arial" w:cs="Arial"/>
          <w:b/>
          <w:bCs/>
          <w:i/>
          <w:sz w:val="18"/>
          <w:szCs w:val="18"/>
          <w:highlight w:val="lightGray"/>
        </w:rPr>
      </w:pPr>
    </w:p>
    <w:p w14:paraId="7DF5E2C7" w14:textId="77777777" w:rsidR="0082050D" w:rsidRDefault="0082050D" w:rsidP="00034DBB">
      <w:pPr>
        <w:jc w:val="center"/>
        <w:rPr>
          <w:rFonts w:ascii="Arial" w:hAnsi="Arial" w:cs="Arial"/>
          <w:b/>
          <w:bCs/>
          <w:i/>
          <w:sz w:val="18"/>
          <w:szCs w:val="18"/>
          <w:highlight w:val="lightGray"/>
        </w:rPr>
      </w:pPr>
    </w:p>
    <w:p w14:paraId="627A6205" w14:textId="77777777" w:rsidR="0082050D" w:rsidRDefault="0082050D" w:rsidP="00034DBB">
      <w:pPr>
        <w:jc w:val="center"/>
        <w:rPr>
          <w:rFonts w:ascii="Arial" w:hAnsi="Arial" w:cs="Arial"/>
          <w:b/>
          <w:bCs/>
          <w:i/>
          <w:sz w:val="18"/>
          <w:szCs w:val="18"/>
          <w:highlight w:val="lightGray"/>
        </w:rPr>
      </w:pPr>
    </w:p>
    <w:p w14:paraId="416B011B" w14:textId="77777777" w:rsidR="0082050D" w:rsidRDefault="0082050D" w:rsidP="00034DBB">
      <w:pPr>
        <w:jc w:val="center"/>
        <w:rPr>
          <w:rFonts w:ascii="Arial" w:hAnsi="Arial" w:cs="Arial"/>
          <w:b/>
          <w:bCs/>
          <w:i/>
          <w:sz w:val="18"/>
          <w:szCs w:val="18"/>
          <w:highlight w:val="lightGray"/>
        </w:rPr>
      </w:pPr>
    </w:p>
    <w:p w14:paraId="0BA92745" w14:textId="77777777" w:rsidR="0082050D" w:rsidRDefault="0082050D" w:rsidP="00034DBB">
      <w:pPr>
        <w:jc w:val="center"/>
        <w:rPr>
          <w:rFonts w:ascii="Arial" w:hAnsi="Arial" w:cs="Arial"/>
          <w:b/>
          <w:bCs/>
          <w:i/>
          <w:sz w:val="18"/>
          <w:szCs w:val="18"/>
          <w:highlight w:val="lightGray"/>
        </w:rPr>
      </w:pPr>
    </w:p>
    <w:p w14:paraId="7E9A1E0E" w14:textId="77777777" w:rsidR="0082050D" w:rsidRDefault="0082050D" w:rsidP="00034DBB">
      <w:pPr>
        <w:jc w:val="center"/>
        <w:rPr>
          <w:rFonts w:ascii="Arial" w:hAnsi="Arial" w:cs="Arial"/>
          <w:b/>
          <w:bCs/>
          <w:i/>
          <w:sz w:val="18"/>
          <w:szCs w:val="18"/>
          <w:highlight w:val="lightGray"/>
        </w:rPr>
      </w:pPr>
    </w:p>
    <w:p w14:paraId="2221D221" w14:textId="77777777" w:rsidR="0082050D" w:rsidRPr="00805BCC" w:rsidRDefault="0082050D" w:rsidP="0082050D">
      <w:pPr>
        <w:jc w:val="center"/>
        <w:rPr>
          <w:rFonts w:ascii="Arial" w:hAnsi="Arial" w:cs="Arial"/>
          <w:b/>
          <w:bCs/>
          <w:sz w:val="18"/>
          <w:szCs w:val="18"/>
          <w:u w:val="single"/>
        </w:rPr>
      </w:pPr>
      <w:r w:rsidRPr="00805BCC">
        <w:rPr>
          <w:rFonts w:ascii="Arial" w:hAnsi="Arial" w:cs="Arial"/>
          <w:b/>
          <w:bCs/>
          <w:sz w:val="18"/>
          <w:szCs w:val="18"/>
          <w:u w:val="single"/>
        </w:rPr>
        <w:t>JOB DESCRIPTION</w:t>
      </w:r>
    </w:p>
    <w:p w14:paraId="3E774B5F" w14:textId="77777777" w:rsidR="0082050D" w:rsidRPr="0082050D" w:rsidRDefault="0082050D" w:rsidP="00034DBB">
      <w:pPr>
        <w:jc w:val="center"/>
        <w:rPr>
          <w:rFonts w:ascii="Arial" w:hAnsi="Arial" w:cs="Arial"/>
          <w:iCs/>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5A534FA4" w:rsidR="00C31C3C" w:rsidRPr="00375AC9" w:rsidRDefault="000E7CCE" w:rsidP="004118C9">
            <w:pPr>
              <w:tabs>
                <w:tab w:val="left" w:pos="2552"/>
              </w:tabs>
              <w:rPr>
                <w:rFonts w:ascii="Arial" w:hAnsi="Arial" w:cs="Arial"/>
                <w:bCs/>
                <w:sz w:val="18"/>
                <w:szCs w:val="18"/>
              </w:rPr>
            </w:pPr>
            <w:r>
              <w:rPr>
                <w:rFonts w:ascii="Arial" w:hAnsi="Arial" w:cs="Arial"/>
                <w:bCs/>
                <w:sz w:val="18"/>
                <w:szCs w:val="18"/>
              </w:rPr>
              <w:t xml:space="preserve">Graduate Outcomes Manager </w:t>
            </w:r>
          </w:p>
        </w:tc>
      </w:tr>
      <w:tr w:rsidR="00C31C3C" w:rsidRPr="00375AC9" w14:paraId="562E83AE" w14:textId="77777777" w:rsidTr="00C31C3C">
        <w:tc>
          <w:tcPr>
            <w:tcW w:w="4508" w:type="dxa"/>
          </w:tcPr>
          <w:p w14:paraId="43D9F692" w14:textId="012E4451" w:rsidR="00C31C3C" w:rsidRPr="00805BCC" w:rsidRDefault="00CC0351" w:rsidP="004118C9">
            <w:pPr>
              <w:tabs>
                <w:tab w:val="left" w:pos="2552"/>
              </w:tabs>
              <w:rPr>
                <w:rFonts w:ascii="Arial" w:hAnsi="Arial" w:cs="Arial"/>
                <w:b/>
                <w:sz w:val="18"/>
                <w:szCs w:val="18"/>
              </w:rPr>
            </w:pPr>
            <w:r>
              <w:rPr>
                <w:rFonts w:ascii="Arial" w:hAnsi="Arial" w:cs="Arial"/>
                <w:b/>
                <w:sz w:val="18"/>
                <w:szCs w:val="18"/>
              </w:rPr>
              <w:t>S</w:t>
            </w:r>
            <w:r w:rsidR="00DB397F">
              <w:rPr>
                <w:rFonts w:ascii="Arial" w:hAnsi="Arial" w:cs="Arial"/>
                <w:b/>
                <w:sz w:val="18"/>
                <w:szCs w:val="18"/>
              </w:rPr>
              <w:t>ervice</w:t>
            </w:r>
          </w:p>
        </w:tc>
        <w:tc>
          <w:tcPr>
            <w:tcW w:w="4508" w:type="dxa"/>
          </w:tcPr>
          <w:p w14:paraId="1BD50506" w14:textId="6CB7D739" w:rsidR="00C31C3C" w:rsidRPr="00375AC9" w:rsidRDefault="00FC7A41" w:rsidP="004118C9">
            <w:pPr>
              <w:tabs>
                <w:tab w:val="left" w:pos="2552"/>
              </w:tabs>
              <w:rPr>
                <w:rFonts w:ascii="Arial" w:hAnsi="Arial" w:cs="Arial"/>
                <w:bCs/>
                <w:sz w:val="18"/>
                <w:szCs w:val="18"/>
              </w:rPr>
            </w:pPr>
            <w:r>
              <w:rPr>
                <w:rFonts w:ascii="Arial" w:hAnsi="Arial" w:cs="Arial"/>
                <w:bCs/>
                <w:sz w:val="18"/>
                <w:szCs w:val="18"/>
              </w:rPr>
              <w:t>Royal Docks School of Business &amp; Law</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66F53422" w:rsidR="00C31C3C" w:rsidRPr="00375AC9" w:rsidRDefault="000E7CCE" w:rsidP="004118C9">
            <w:pPr>
              <w:tabs>
                <w:tab w:val="left" w:pos="2552"/>
              </w:tabs>
              <w:rPr>
                <w:rFonts w:ascii="Arial" w:hAnsi="Arial" w:cs="Arial"/>
                <w:bCs/>
                <w:sz w:val="18"/>
                <w:szCs w:val="18"/>
              </w:rPr>
            </w:pPr>
            <w:r>
              <w:rPr>
                <w:rFonts w:ascii="Arial" w:hAnsi="Arial" w:cs="Arial"/>
                <w:bCs/>
                <w:sz w:val="18"/>
                <w:szCs w:val="18"/>
              </w:rPr>
              <w:t>G</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53B604D" w:rsidR="00C31C3C" w:rsidRPr="00375AC9" w:rsidRDefault="00585885" w:rsidP="004118C9">
            <w:pPr>
              <w:tabs>
                <w:tab w:val="left" w:pos="2552"/>
              </w:tabs>
              <w:rPr>
                <w:rFonts w:ascii="Arial" w:hAnsi="Arial" w:cs="Arial"/>
                <w:bCs/>
                <w:sz w:val="18"/>
                <w:szCs w:val="18"/>
              </w:rPr>
            </w:pPr>
            <w:r>
              <w:rPr>
                <w:rFonts w:ascii="Arial" w:hAnsi="Arial" w:cs="Arial"/>
                <w:bCs/>
                <w:sz w:val="18"/>
                <w:szCs w:val="18"/>
              </w:rPr>
              <w:t>USS &amp; Docklands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567297D3" w:rsidR="00C31C3C" w:rsidRPr="00375AC9" w:rsidRDefault="000E7CCE" w:rsidP="004118C9">
            <w:pPr>
              <w:tabs>
                <w:tab w:val="left" w:pos="2552"/>
              </w:tabs>
              <w:rPr>
                <w:rFonts w:ascii="Arial" w:hAnsi="Arial" w:cs="Arial"/>
                <w:bCs/>
                <w:sz w:val="18"/>
                <w:szCs w:val="18"/>
              </w:rPr>
            </w:pPr>
            <w:r>
              <w:rPr>
                <w:rFonts w:ascii="Arial" w:hAnsi="Arial" w:cs="Arial"/>
                <w:bCs/>
                <w:sz w:val="18"/>
                <w:szCs w:val="18"/>
              </w:rPr>
              <w:t xml:space="preserve">Associate Dean of Education &amp; Experience </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6A793133" w:rsidR="00C31C3C" w:rsidRPr="00375AC9" w:rsidRDefault="000E7CCE" w:rsidP="004118C9">
            <w:pPr>
              <w:tabs>
                <w:tab w:val="left" w:pos="2552"/>
              </w:tabs>
              <w:rPr>
                <w:rFonts w:ascii="Arial" w:hAnsi="Arial" w:cs="Arial"/>
                <w:bCs/>
                <w:sz w:val="18"/>
                <w:szCs w:val="18"/>
              </w:rPr>
            </w:pPr>
            <w:r>
              <w:rPr>
                <w:rFonts w:ascii="Arial" w:hAnsi="Arial" w:cs="Arial"/>
                <w:bCs/>
                <w:sz w:val="18"/>
                <w:szCs w:val="18"/>
              </w:rPr>
              <w:t xml:space="preserve"> </w:t>
            </w:r>
            <w:r w:rsidR="0082050D">
              <w:rPr>
                <w:rFonts w:ascii="Arial" w:hAnsi="Arial" w:cs="Arial"/>
                <w:bCs/>
                <w:sz w:val="18"/>
                <w:szCs w:val="18"/>
              </w:rPr>
              <w:t xml:space="preserve">n/a </w:t>
            </w:r>
          </w:p>
        </w:tc>
      </w:tr>
      <w:tr w:rsidR="00C31C3C" w:rsidRPr="00375AC9"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15F32877" w:rsidR="00C31C3C" w:rsidRPr="00375AC9" w:rsidRDefault="000E7CCE" w:rsidP="004118C9">
            <w:pPr>
              <w:tabs>
                <w:tab w:val="left" w:pos="2552"/>
              </w:tabs>
              <w:rPr>
                <w:rFonts w:ascii="Arial" w:hAnsi="Arial" w:cs="Arial"/>
                <w:bCs/>
                <w:sz w:val="18"/>
                <w:szCs w:val="18"/>
              </w:rPr>
            </w:pPr>
            <w:r>
              <w:rPr>
                <w:rFonts w:ascii="Arial" w:hAnsi="Arial" w:cs="Arial"/>
                <w:bCs/>
                <w:sz w:val="18"/>
                <w:szCs w:val="18"/>
              </w:rPr>
              <w:t>Associate Dean of Education &amp; Experience</w:t>
            </w:r>
            <w:r w:rsidR="00710278" w:rsidRPr="00CF7597">
              <w:rPr>
                <w:rFonts w:ascii="Arial" w:hAnsi="Arial" w:cs="Arial"/>
                <w:bCs/>
                <w:sz w:val="18"/>
                <w:szCs w:val="18"/>
              </w:rPr>
              <w:t>, Academic staff, professional services staff and Students</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77E57FCE" w:rsidR="00A03F9F" w:rsidRPr="00375AC9" w:rsidRDefault="007C1D9B" w:rsidP="004118C9">
            <w:pPr>
              <w:tabs>
                <w:tab w:val="left" w:pos="2552"/>
              </w:tabs>
              <w:rPr>
                <w:rFonts w:ascii="Arial" w:hAnsi="Arial" w:cs="Arial"/>
                <w:bCs/>
                <w:sz w:val="18"/>
                <w:szCs w:val="18"/>
              </w:rPr>
            </w:pPr>
            <w:r>
              <w:rPr>
                <w:rFonts w:ascii="Arial" w:hAnsi="Arial" w:cs="Arial"/>
                <w:bCs/>
                <w:sz w:val="18"/>
                <w:szCs w:val="18"/>
              </w:rPr>
              <w:t xml:space="preserve">Employer partnerships </w:t>
            </w:r>
            <w:r w:rsidR="000E7CCE">
              <w:rPr>
                <w:rFonts w:ascii="Arial" w:hAnsi="Arial" w:cs="Arial"/>
                <w:bCs/>
                <w:sz w:val="18"/>
                <w:szCs w:val="18"/>
              </w:rPr>
              <w:t xml:space="preserve"> </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37C89C03" w:rsidR="00170B4D" w:rsidRPr="00375AC9" w:rsidRDefault="000E7CCE" w:rsidP="004118C9">
            <w:pPr>
              <w:tabs>
                <w:tab w:val="left" w:pos="2552"/>
              </w:tabs>
              <w:rPr>
                <w:rFonts w:ascii="Arial" w:hAnsi="Arial" w:cs="Arial"/>
                <w:bCs/>
                <w:sz w:val="18"/>
                <w:szCs w:val="18"/>
              </w:rPr>
            </w:pPr>
            <w:r>
              <w:rPr>
                <w:rFonts w:ascii="Arial" w:hAnsi="Arial" w:cs="Arial"/>
                <w:bCs/>
                <w:sz w:val="18"/>
                <w:szCs w:val="18"/>
              </w:rPr>
              <w:t>12-months fixed-term/</w:t>
            </w:r>
            <w:r w:rsidR="00DA1F92">
              <w:rPr>
                <w:rFonts w:ascii="Arial" w:hAnsi="Arial" w:cs="Arial"/>
                <w:bCs/>
                <w:sz w:val="18"/>
                <w:szCs w:val="18"/>
              </w:rPr>
              <w:t>Full-time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86E8278" w14:textId="77777777" w:rsidR="003076E0" w:rsidRPr="00883A4B" w:rsidRDefault="003076E0" w:rsidP="003076E0">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 xml:space="preserve">careers-first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128FF343" w14:textId="77777777" w:rsidR="003076E0" w:rsidRPr="00883A4B" w:rsidRDefault="003076E0" w:rsidP="003076E0">
      <w:pPr>
        <w:pStyle w:val="NoSpacing"/>
        <w:jc w:val="both"/>
        <w:rPr>
          <w:rFonts w:ascii="Arial" w:hAnsi="Arial" w:cs="Arial"/>
          <w:sz w:val="18"/>
          <w:szCs w:val="18"/>
        </w:rPr>
      </w:pPr>
      <w:r w:rsidRPr="00883A4B">
        <w:rPr>
          <w:rFonts w:ascii="Arial" w:hAnsi="Arial" w:cs="Arial"/>
          <w:sz w:val="18"/>
          <w:szCs w:val="18"/>
        </w:rPr>
        <w:t> </w:t>
      </w:r>
    </w:p>
    <w:p w14:paraId="377417A0" w14:textId="77777777" w:rsidR="003076E0" w:rsidRPr="00883A4B" w:rsidRDefault="003076E0" w:rsidP="003076E0">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7BBB1722" w14:textId="77777777" w:rsidR="003076E0" w:rsidRPr="00883A4B" w:rsidRDefault="003076E0" w:rsidP="003076E0">
      <w:pPr>
        <w:pStyle w:val="NoSpacing"/>
        <w:jc w:val="both"/>
        <w:rPr>
          <w:rFonts w:ascii="Arial" w:hAnsi="Arial" w:cs="Arial"/>
          <w:sz w:val="18"/>
          <w:szCs w:val="18"/>
        </w:rPr>
      </w:pPr>
      <w:r w:rsidRPr="00883A4B">
        <w:rPr>
          <w:rFonts w:ascii="Arial" w:hAnsi="Arial" w:cs="Arial"/>
          <w:sz w:val="18"/>
          <w:szCs w:val="18"/>
        </w:rPr>
        <w:t> </w:t>
      </w:r>
    </w:p>
    <w:p w14:paraId="53737487" w14:textId="77777777" w:rsidR="003076E0" w:rsidRPr="00883A4B" w:rsidRDefault="003076E0" w:rsidP="003076E0">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0F4A3E94" w14:textId="77777777" w:rsidR="003076E0" w:rsidRPr="00883A4B" w:rsidRDefault="003076E0" w:rsidP="003076E0">
      <w:pPr>
        <w:pStyle w:val="NoSpacing"/>
        <w:jc w:val="both"/>
        <w:rPr>
          <w:rFonts w:ascii="Arial" w:hAnsi="Arial" w:cs="Arial"/>
          <w:sz w:val="18"/>
          <w:szCs w:val="18"/>
        </w:rPr>
      </w:pPr>
      <w:r w:rsidRPr="00883A4B">
        <w:rPr>
          <w:rFonts w:ascii="Arial" w:hAnsi="Arial" w:cs="Arial"/>
          <w:sz w:val="18"/>
          <w:szCs w:val="18"/>
        </w:rPr>
        <w:t> </w:t>
      </w:r>
    </w:p>
    <w:p w14:paraId="2E4F7DF2" w14:textId="77777777" w:rsidR="003076E0" w:rsidRPr="00883A4B" w:rsidRDefault="003076E0" w:rsidP="003076E0">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424D5153" w:rsidR="007007EB" w:rsidRDefault="00372BEC" w:rsidP="002C4E4E">
      <w:pPr>
        <w:jc w:val="both"/>
        <w:rPr>
          <w:rFonts w:ascii="Arial" w:hAnsi="Arial" w:cs="Arial"/>
          <w:b/>
          <w:bCs/>
          <w:sz w:val="18"/>
          <w:szCs w:val="18"/>
        </w:rPr>
      </w:pPr>
      <w:r w:rsidRPr="7255B7D1">
        <w:rPr>
          <w:rFonts w:ascii="Arial" w:hAnsi="Arial" w:cs="Arial"/>
          <w:b/>
          <w:bCs/>
          <w:sz w:val="18"/>
          <w:szCs w:val="18"/>
        </w:rPr>
        <w:t xml:space="preserve">BRIEF OVERVIEW </w:t>
      </w:r>
      <w:r w:rsidR="00250C8F" w:rsidRPr="7255B7D1">
        <w:rPr>
          <w:rFonts w:ascii="Arial" w:hAnsi="Arial" w:cs="Arial"/>
          <w:b/>
          <w:bCs/>
          <w:sz w:val="18"/>
          <w:szCs w:val="18"/>
        </w:rPr>
        <w:t xml:space="preserve">ROYAL DOCKS SCHOOL OF BUSINESS &amp; LAW </w:t>
      </w:r>
      <w:r w:rsidR="009F6CFD" w:rsidRPr="7255B7D1">
        <w:rPr>
          <w:rFonts w:ascii="Arial" w:hAnsi="Arial" w:cs="Arial"/>
          <w:b/>
          <w:bCs/>
          <w:sz w:val="18"/>
          <w:szCs w:val="18"/>
        </w:rPr>
        <w:t xml:space="preserve"> </w:t>
      </w:r>
    </w:p>
    <w:p w14:paraId="7EEECCD5" w14:textId="77777777" w:rsidR="00AF4C3C" w:rsidRDefault="00AF4C3C" w:rsidP="002C4E4E">
      <w:pPr>
        <w:jc w:val="both"/>
        <w:rPr>
          <w:rFonts w:ascii="Arial" w:hAnsi="Arial" w:cs="Arial"/>
          <w:b/>
          <w:bCs/>
          <w:sz w:val="18"/>
          <w:szCs w:val="18"/>
        </w:rPr>
      </w:pPr>
    </w:p>
    <w:p w14:paraId="0BD54ED2" w14:textId="77777777" w:rsidR="00E90139" w:rsidRPr="005F0AE7" w:rsidRDefault="00E90139" w:rsidP="00E90139">
      <w:pPr>
        <w:jc w:val="both"/>
        <w:rPr>
          <w:rFonts w:ascii="Arial" w:hAnsi="Arial" w:cs="Arial"/>
          <w:sz w:val="18"/>
          <w:szCs w:val="18"/>
        </w:rPr>
      </w:pPr>
      <w:r w:rsidRPr="005F0AE7">
        <w:rPr>
          <w:rFonts w:ascii="Arial" w:hAnsi="Arial" w:cs="Arial"/>
          <w:sz w:val="18"/>
          <w:szCs w:val="18"/>
        </w:rPr>
        <w:t xml:space="preserve">The Royal Docks School of Business &amp; Law is a contemporary and vibrant learning community where we focus on providing a transformational educational experience for our students. With a clear focus on creating graduates of the future. </w:t>
      </w:r>
    </w:p>
    <w:p w14:paraId="113D9061" w14:textId="77777777" w:rsidR="00E90139" w:rsidRPr="005F0AE7" w:rsidRDefault="00E90139" w:rsidP="00E90139">
      <w:pPr>
        <w:jc w:val="both"/>
        <w:rPr>
          <w:rFonts w:ascii="Arial" w:hAnsi="Arial" w:cs="Arial"/>
          <w:sz w:val="18"/>
          <w:szCs w:val="18"/>
        </w:rPr>
      </w:pPr>
    </w:p>
    <w:p w14:paraId="01D894A9" w14:textId="77777777" w:rsidR="00E90139" w:rsidRDefault="00E90139" w:rsidP="00E90139">
      <w:pPr>
        <w:jc w:val="both"/>
        <w:rPr>
          <w:rFonts w:ascii="Arial" w:hAnsi="Arial" w:cs="Arial"/>
          <w:sz w:val="18"/>
          <w:szCs w:val="18"/>
        </w:rPr>
      </w:pPr>
      <w:r w:rsidRPr="005F0AE7">
        <w:rPr>
          <w:rFonts w:ascii="Arial" w:hAnsi="Arial" w:cs="Arial"/>
          <w:sz w:val="18"/>
          <w:szCs w:val="18"/>
        </w:rPr>
        <w:t>We are a diverse faculty with expertise and international reputations for work on high quality research in areas including human rights and international law, housing law, financial technology regulation, world trade regulation, employment law and competition law. Our colleagues have spoken at the UN and British Parliament, advised numerous national and local governments and NGOs, and appear regularly in the media. We are committed to widening participation, equality, diversity and inclusion, student development, success and employability, working with and contributing to both the community in East London, and wider society.</w:t>
      </w:r>
      <w:r w:rsidRPr="00805BCC">
        <w:rPr>
          <w:rFonts w:ascii="Arial" w:hAnsi="Arial" w:cs="Arial"/>
          <w:sz w:val="18"/>
          <w:szCs w:val="18"/>
        </w:rPr>
        <w:t xml:space="preserve"> </w:t>
      </w:r>
    </w:p>
    <w:p w14:paraId="1C7BC1EE" w14:textId="77777777" w:rsidR="00AF4C3C" w:rsidRDefault="00AF4C3C" w:rsidP="002C4E4E">
      <w:pPr>
        <w:jc w:val="both"/>
        <w:rPr>
          <w:rFonts w:ascii="Arial" w:hAnsi="Arial" w:cs="Arial"/>
          <w:sz w:val="18"/>
          <w:szCs w:val="18"/>
        </w:rPr>
      </w:pPr>
    </w:p>
    <w:p w14:paraId="5D50C2DF" w14:textId="77777777" w:rsidR="00B351D5" w:rsidRDefault="00B351D5" w:rsidP="002C4E4E">
      <w:pPr>
        <w:jc w:val="both"/>
        <w:rPr>
          <w:rFonts w:ascii="Arial" w:hAnsi="Arial" w:cs="Arial"/>
          <w:b/>
          <w:bCs/>
          <w:sz w:val="18"/>
          <w:szCs w:val="18"/>
        </w:rPr>
      </w:pPr>
    </w:p>
    <w:p w14:paraId="21F7AB86" w14:textId="73A8CFD5" w:rsidR="007733C0" w:rsidRPr="004B4C2B" w:rsidRDefault="007007EB" w:rsidP="004B4C2B">
      <w:pPr>
        <w:jc w:val="both"/>
        <w:rPr>
          <w:rFonts w:ascii="Arial" w:hAnsi="Arial" w:cs="Arial"/>
          <w:b/>
          <w:bCs/>
          <w:sz w:val="18"/>
          <w:szCs w:val="18"/>
        </w:rPr>
      </w:pPr>
      <w:r w:rsidRPr="00805BCC">
        <w:rPr>
          <w:rFonts w:ascii="Arial" w:hAnsi="Arial" w:cs="Arial"/>
          <w:b/>
          <w:sz w:val="18"/>
          <w:szCs w:val="18"/>
        </w:rPr>
        <w:t>JOB PURPOSE</w:t>
      </w:r>
    </w:p>
    <w:p w14:paraId="402BD246" w14:textId="77777777" w:rsidR="00133310" w:rsidRDefault="00133310" w:rsidP="00133310">
      <w:pPr>
        <w:spacing w:line="276" w:lineRule="auto"/>
        <w:rPr>
          <w:rFonts w:ascii="Arial" w:hAnsi="Arial" w:cs="Arial"/>
          <w:sz w:val="22"/>
          <w:szCs w:val="22"/>
        </w:rPr>
      </w:pPr>
    </w:p>
    <w:p w14:paraId="1FCA8242" w14:textId="77777777" w:rsidR="000E7CCE" w:rsidRDefault="000E7CCE" w:rsidP="000E7CCE">
      <w:pPr>
        <w:jc w:val="both"/>
        <w:rPr>
          <w:rFonts w:ascii="Arial" w:hAnsi="Arial" w:cs="Arial"/>
          <w:sz w:val="18"/>
          <w:szCs w:val="18"/>
        </w:rPr>
      </w:pPr>
      <w:r w:rsidRPr="000E7CCE">
        <w:rPr>
          <w:rFonts w:ascii="Arial" w:hAnsi="Arial" w:cs="Arial"/>
          <w:sz w:val="18"/>
          <w:szCs w:val="18"/>
        </w:rPr>
        <w:lastRenderedPageBreak/>
        <w:t>The Graduate Outcomes Manager will develop and implement a strategic, data-driven plan to enhance graduate employability, ensuring that students and graduates successfully transition into highly skilled employment, postgraduate study, or self-employment.</w:t>
      </w:r>
    </w:p>
    <w:p w14:paraId="14CA0D91" w14:textId="77777777" w:rsidR="000E7CCE" w:rsidRPr="000E7CCE" w:rsidRDefault="000E7CCE" w:rsidP="000E7CCE">
      <w:pPr>
        <w:jc w:val="both"/>
        <w:rPr>
          <w:rFonts w:ascii="Arial" w:hAnsi="Arial" w:cs="Arial"/>
          <w:sz w:val="18"/>
          <w:szCs w:val="18"/>
        </w:rPr>
      </w:pPr>
    </w:p>
    <w:p w14:paraId="62175483" w14:textId="36F3D5A6" w:rsidR="007007EB" w:rsidRPr="00805BCC" w:rsidRDefault="000E7CCE" w:rsidP="000E7CCE">
      <w:pPr>
        <w:jc w:val="both"/>
        <w:rPr>
          <w:rFonts w:ascii="Arial" w:hAnsi="Arial" w:cs="Arial"/>
          <w:b/>
          <w:i/>
          <w:iCs/>
          <w:sz w:val="18"/>
          <w:szCs w:val="18"/>
        </w:rPr>
      </w:pPr>
      <w:r w:rsidRPr="000E7CCE">
        <w:rPr>
          <w:rFonts w:ascii="Arial" w:hAnsi="Arial" w:cs="Arial"/>
          <w:sz w:val="18"/>
          <w:szCs w:val="18"/>
        </w:rPr>
        <w:t>The role will focus on leading graduate outcomes initiatives, strengthening employer partnerships, collaborating with internal stakeholders, and overseeing key employability projects such as career mentoring programmes. The post-holder will be instrumental in embedding a culture of employability and supporting graduates to meet the challenges of the modern workforce.</w:t>
      </w: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22F9DB58" w14:textId="45DC5AE1" w:rsidR="000E7CCE" w:rsidRPr="000E7CCE" w:rsidRDefault="000E7CCE" w:rsidP="000E7CCE">
      <w:pPr>
        <w:spacing w:line="276" w:lineRule="auto"/>
        <w:rPr>
          <w:rFonts w:ascii="Arial" w:hAnsi="Arial" w:cs="Arial"/>
          <w:b/>
          <w:bCs/>
          <w:sz w:val="18"/>
          <w:szCs w:val="18"/>
        </w:rPr>
      </w:pPr>
      <w:r w:rsidRPr="000E7CCE">
        <w:rPr>
          <w:rFonts w:ascii="Arial" w:hAnsi="Arial" w:cs="Arial"/>
          <w:b/>
          <w:bCs/>
          <w:sz w:val="18"/>
          <w:szCs w:val="18"/>
        </w:rPr>
        <w:t>Strategic Development and Delivery</w:t>
      </w:r>
    </w:p>
    <w:p w14:paraId="6660889F" w14:textId="77777777" w:rsidR="000E7CCE" w:rsidRPr="000E7CCE" w:rsidRDefault="000E7CCE" w:rsidP="000E7CCE">
      <w:pPr>
        <w:pStyle w:val="ListParagraph"/>
        <w:numPr>
          <w:ilvl w:val="0"/>
          <w:numId w:val="25"/>
        </w:numPr>
        <w:spacing w:line="276" w:lineRule="auto"/>
        <w:rPr>
          <w:rFonts w:ascii="Arial" w:hAnsi="Arial" w:cs="Arial"/>
          <w:sz w:val="18"/>
          <w:szCs w:val="18"/>
        </w:rPr>
      </w:pPr>
      <w:r w:rsidRPr="000E7CCE">
        <w:rPr>
          <w:rFonts w:ascii="Arial" w:hAnsi="Arial" w:cs="Arial"/>
          <w:sz w:val="18"/>
          <w:szCs w:val="18"/>
        </w:rPr>
        <w:t>Develop and deliver a strategic plan to improve graduate outcomes aligned with institutional priorities and sector benchmarks.</w:t>
      </w:r>
    </w:p>
    <w:p w14:paraId="20662ACF" w14:textId="77777777" w:rsidR="000E7CCE" w:rsidRPr="000E7CCE" w:rsidRDefault="000E7CCE" w:rsidP="000E7CCE">
      <w:pPr>
        <w:pStyle w:val="ListParagraph"/>
        <w:numPr>
          <w:ilvl w:val="0"/>
          <w:numId w:val="25"/>
        </w:numPr>
        <w:spacing w:line="276" w:lineRule="auto"/>
        <w:rPr>
          <w:rFonts w:ascii="Arial" w:hAnsi="Arial" w:cs="Arial"/>
          <w:sz w:val="18"/>
          <w:szCs w:val="18"/>
        </w:rPr>
      </w:pPr>
      <w:r w:rsidRPr="000E7CCE">
        <w:rPr>
          <w:rFonts w:ascii="Arial" w:hAnsi="Arial" w:cs="Arial"/>
          <w:sz w:val="18"/>
          <w:szCs w:val="18"/>
        </w:rPr>
        <w:t>Lead and manage targeted campaigns to support final-year students and recent graduates in securing positive outcomes.</w:t>
      </w:r>
    </w:p>
    <w:p w14:paraId="0A850206" w14:textId="77777777" w:rsidR="000E7CCE" w:rsidRPr="000E7CCE" w:rsidRDefault="000E7CCE" w:rsidP="000E7CCE">
      <w:pPr>
        <w:spacing w:line="276" w:lineRule="auto"/>
        <w:rPr>
          <w:rFonts w:ascii="Arial" w:hAnsi="Arial" w:cs="Arial"/>
          <w:b/>
          <w:bCs/>
          <w:sz w:val="18"/>
          <w:szCs w:val="18"/>
        </w:rPr>
      </w:pPr>
      <w:r w:rsidRPr="000E7CCE">
        <w:rPr>
          <w:rFonts w:ascii="Arial" w:hAnsi="Arial" w:cs="Arial"/>
          <w:b/>
          <w:bCs/>
          <w:sz w:val="18"/>
          <w:szCs w:val="18"/>
        </w:rPr>
        <w:t>Employer Engagement</w:t>
      </w:r>
    </w:p>
    <w:p w14:paraId="2BAB43D9" w14:textId="77777777" w:rsidR="000E7CCE" w:rsidRPr="000E7CCE" w:rsidRDefault="000E7CCE" w:rsidP="000E7CCE">
      <w:pPr>
        <w:pStyle w:val="ListParagraph"/>
        <w:numPr>
          <w:ilvl w:val="0"/>
          <w:numId w:val="26"/>
        </w:numPr>
        <w:spacing w:line="276" w:lineRule="auto"/>
        <w:rPr>
          <w:rFonts w:ascii="Arial" w:hAnsi="Arial" w:cs="Arial"/>
          <w:sz w:val="18"/>
          <w:szCs w:val="18"/>
        </w:rPr>
      </w:pPr>
      <w:r w:rsidRPr="000E7CCE">
        <w:rPr>
          <w:rFonts w:ascii="Arial" w:hAnsi="Arial" w:cs="Arial"/>
          <w:sz w:val="18"/>
          <w:szCs w:val="18"/>
        </w:rPr>
        <w:t>Build and maintain strong relationships with employers across sectors to create employment, placement, and work-based learning opportunities aligned to student and graduate aspirations.</w:t>
      </w:r>
    </w:p>
    <w:p w14:paraId="6456A0FD" w14:textId="77777777" w:rsidR="000E7CCE" w:rsidRPr="000E7CCE" w:rsidRDefault="000E7CCE" w:rsidP="000E7CCE">
      <w:pPr>
        <w:pStyle w:val="ListParagraph"/>
        <w:numPr>
          <w:ilvl w:val="0"/>
          <w:numId w:val="26"/>
        </w:numPr>
        <w:spacing w:line="276" w:lineRule="auto"/>
        <w:rPr>
          <w:rFonts w:ascii="Arial" w:hAnsi="Arial" w:cs="Arial"/>
          <w:sz w:val="18"/>
          <w:szCs w:val="18"/>
        </w:rPr>
      </w:pPr>
      <w:r w:rsidRPr="000E7CCE">
        <w:rPr>
          <w:rFonts w:ascii="Arial" w:hAnsi="Arial" w:cs="Arial"/>
          <w:sz w:val="18"/>
          <w:szCs w:val="18"/>
        </w:rPr>
        <w:t>Organise employer engagement events and initiatives that connect students and graduates with industry professionals.</w:t>
      </w:r>
    </w:p>
    <w:p w14:paraId="6A6AFCD9" w14:textId="77777777" w:rsidR="000E7CCE" w:rsidRPr="000E7CCE" w:rsidRDefault="000E7CCE" w:rsidP="000E7CCE">
      <w:pPr>
        <w:spacing w:line="276" w:lineRule="auto"/>
        <w:rPr>
          <w:rFonts w:ascii="Arial" w:hAnsi="Arial" w:cs="Arial"/>
          <w:b/>
          <w:bCs/>
          <w:sz w:val="18"/>
          <w:szCs w:val="18"/>
        </w:rPr>
      </w:pPr>
      <w:r w:rsidRPr="000E7CCE">
        <w:rPr>
          <w:rFonts w:ascii="Arial" w:hAnsi="Arial" w:cs="Arial"/>
          <w:b/>
          <w:bCs/>
          <w:sz w:val="18"/>
          <w:szCs w:val="18"/>
        </w:rPr>
        <w:t>Graduate Support and Programme Management</w:t>
      </w:r>
    </w:p>
    <w:p w14:paraId="2573031A" w14:textId="77777777" w:rsidR="000E7CCE" w:rsidRPr="000E7CCE" w:rsidRDefault="000E7CCE" w:rsidP="000E7CCE">
      <w:pPr>
        <w:pStyle w:val="ListParagraph"/>
        <w:numPr>
          <w:ilvl w:val="0"/>
          <w:numId w:val="27"/>
        </w:numPr>
        <w:spacing w:line="276" w:lineRule="auto"/>
        <w:rPr>
          <w:rFonts w:ascii="Arial" w:hAnsi="Arial" w:cs="Arial"/>
          <w:sz w:val="18"/>
          <w:szCs w:val="18"/>
        </w:rPr>
      </w:pPr>
      <w:r w:rsidRPr="000E7CCE">
        <w:rPr>
          <w:rFonts w:ascii="Arial" w:hAnsi="Arial" w:cs="Arial"/>
          <w:sz w:val="18"/>
          <w:szCs w:val="18"/>
        </w:rPr>
        <w:t>Design and oversee a comprehensive career mentoring programme linking students and alumni with experienced professionals.</w:t>
      </w:r>
    </w:p>
    <w:p w14:paraId="484AAFFF" w14:textId="77777777" w:rsidR="000E7CCE" w:rsidRPr="000E7CCE" w:rsidRDefault="000E7CCE" w:rsidP="000E7CCE">
      <w:pPr>
        <w:pStyle w:val="ListParagraph"/>
        <w:numPr>
          <w:ilvl w:val="0"/>
          <w:numId w:val="27"/>
        </w:numPr>
        <w:spacing w:line="276" w:lineRule="auto"/>
        <w:rPr>
          <w:rFonts w:ascii="Arial" w:hAnsi="Arial" w:cs="Arial"/>
          <w:sz w:val="18"/>
          <w:szCs w:val="18"/>
        </w:rPr>
      </w:pPr>
      <w:r w:rsidRPr="000E7CCE">
        <w:rPr>
          <w:rFonts w:ascii="Arial" w:hAnsi="Arial" w:cs="Arial"/>
          <w:sz w:val="18"/>
          <w:szCs w:val="18"/>
        </w:rPr>
        <w:t>Deliver workshops, events, and resources focused on career readiness, job search strategies, and transition support.</w:t>
      </w:r>
    </w:p>
    <w:p w14:paraId="744EA246" w14:textId="77777777" w:rsidR="000E7CCE" w:rsidRPr="000E7CCE" w:rsidRDefault="000E7CCE" w:rsidP="000E7CCE">
      <w:pPr>
        <w:spacing w:line="276" w:lineRule="auto"/>
        <w:rPr>
          <w:rFonts w:ascii="Arial" w:hAnsi="Arial" w:cs="Arial"/>
          <w:b/>
          <w:bCs/>
          <w:sz w:val="18"/>
          <w:szCs w:val="18"/>
        </w:rPr>
      </w:pPr>
      <w:r w:rsidRPr="000E7CCE">
        <w:rPr>
          <w:rFonts w:ascii="Arial" w:hAnsi="Arial" w:cs="Arial"/>
          <w:b/>
          <w:bCs/>
          <w:sz w:val="18"/>
          <w:szCs w:val="18"/>
        </w:rPr>
        <w:t>Data Analysis and Reporting</w:t>
      </w:r>
    </w:p>
    <w:p w14:paraId="07B45311" w14:textId="77777777" w:rsidR="000E7CCE" w:rsidRPr="000E7CCE" w:rsidRDefault="000E7CCE" w:rsidP="000E7CCE">
      <w:pPr>
        <w:pStyle w:val="ListParagraph"/>
        <w:numPr>
          <w:ilvl w:val="0"/>
          <w:numId w:val="28"/>
        </w:numPr>
        <w:spacing w:line="276" w:lineRule="auto"/>
        <w:rPr>
          <w:rFonts w:ascii="Arial" w:hAnsi="Arial" w:cs="Arial"/>
          <w:sz w:val="18"/>
          <w:szCs w:val="18"/>
        </w:rPr>
      </w:pPr>
      <w:r w:rsidRPr="000E7CCE">
        <w:rPr>
          <w:rFonts w:ascii="Arial" w:hAnsi="Arial" w:cs="Arial"/>
          <w:sz w:val="18"/>
          <w:szCs w:val="18"/>
        </w:rPr>
        <w:t>Utilise graduate outcomes data and wider market intelligence to inform strategy, identify trends, and implement evidence-based interventions.</w:t>
      </w:r>
    </w:p>
    <w:p w14:paraId="2BE35B90" w14:textId="77777777" w:rsidR="000E7CCE" w:rsidRPr="000E7CCE" w:rsidRDefault="000E7CCE" w:rsidP="000E7CCE">
      <w:pPr>
        <w:pStyle w:val="ListParagraph"/>
        <w:numPr>
          <w:ilvl w:val="0"/>
          <w:numId w:val="28"/>
        </w:numPr>
        <w:spacing w:line="276" w:lineRule="auto"/>
        <w:rPr>
          <w:rFonts w:ascii="Arial" w:hAnsi="Arial" w:cs="Arial"/>
          <w:sz w:val="18"/>
          <w:szCs w:val="18"/>
        </w:rPr>
      </w:pPr>
      <w:r w:rsidRPr="000E7CCE">
        <w:rPr>
          <w:rFonts w:ascii="Arial" w:hAnsi="Arial" w:cs="Arial"/>
          <w:sz w:val="18"/>
          <w:szCs w:val="18"/>
        </w:rPr>
        <w:t>Regularly report on graduate destination performance and provide insights and recommendations for continuous improvement.</w:t>
      </w:r>
    </w:p>
    <w:p w14:paraId="4C3C797B" w14:textId="77777777" w:rsidR="000E7CCE" w:rsidRPr="0018008C" w:rsidRDefault="000E7CCE" w:rsidP="000E7CCE">
      <w:pPr>
        <w:spacing w:line="276" w:lineRule="auto"/>
        <w:rPr>
          <w:rFonts w:ascii="Arial" w:hAnsi="Arial" w:cs="Arial"/>
          <w:b/>
          <w:bCs/>
          <w:sz w:val="18"/>
          <w:szCs w:val="18"/>
        </w:rPr>
      </w:pPr>
      <w:r w:rsidRPr="0018008C">
        <w:rPr>
          <w:rFonts w:ascii="Arial" w:hAnsi="Arial" w:cs="Arial"/>
          <w:b/>
          <w:bCs/>
          <w:sz w:val="18"/>
          <w:szCs w:val="18"/>
        </w:rPr>
        <w:t>Collaboration and Advocacy</w:t>
      </w:r>
    </w:p>
    <w:p w14:paraId="470D392D" w14:textId="77777777" w:rsidR="000E7CCE" w:rsidRPr="0018008C" w:rsidRDefault="000E7CCE" w:rsidP="0018008C">
      <w:pPr>
        <w:pStyle w:val="ListParagraph"/>
        <w:numPr>
          <w:ilvl w:val="0"/>
          <w:numId w:val="29"/>
        </w:numPr>
        <w:spacing w:line="276" w:lineRule="auto"/>
        <w:rPr>
          <w:rFonts w:ascii="Arial" w:hAnsi="Arial" w:cs="Arial"/>
          <w:sz w:val="18"/>
          <w:szCs w:val="18"/>
        </w:rPr>
      </w:pPr>
      <w:r w:rsidRPr="0018008C">
        <w:rPr>
          <w:rFonts w:ascii="Arial" w:hAnsi="Arial" w:cs="Arial"/>
          <w:sz w:val="18"/>
          <w:szCs w:val="18"/>
        </w:rPr>
        <w:t>Work closely with academic departments, careers services, alumni relations, and external partners to champion graduate employability across the institution.</w:t>
      </w:r>
    </w:p>
    <w:p w14:paraId="615756DA" w14:textId="77777777" w:rsidR="000E7CCE" w:rsidRPr="0018008C" w:rsidRDefault="000E7CCE" w:rsidP="0018008C">
      <w:pPr>
        <w:pStyle w:val="ListParagraph"/>
        <w:numPr>
          <w:ilvl w:val="0"/>
          <w:numId w:val="29"/>
        </w:numPr>
        <w:spacing w:line="276" w:lineRule="auto"/>
        <w:rPr>
          <w:rFonts w:ascii="Arial" w:hAnsi="Arial" w:cs="Arial"/>
          <w:sz w:val="18"/>
          <w:szCs w:val="18"/>
        </w:rPr>
      </w:pPr>
      <w:r w:rsidRPr="0018008C">
        <w:rPr>
          <w:rFonts w:ascii="Arial" w:hAnsi="Arial" w:cs="Arial"/>
          <w:sz w:val="18"/>
          <w:szCs w:val="18"/>
        </w:rPr>
        <w:t>Promote an employability-focused culture among staff and students through training, consultation, and the integration of career readiness into curricula.</w:t>
      </w:r>
    </w:p>
    <w:p w14:paraId="6EABCB6C" w14:textId="77777777" w:rsidR="000E7CCE" w:rsidRPr="0018008C" w:rsidRDefault="000E7CCE" w:rsidP="000E7CCE">
      <w:pPr>
        <w:spacing w:line="276" w:lineRule="auto"/>
        <w:rPr>
          <w:rFonts w:ascii="Arial" w:hAnsi="Arial" w:cs="Arial"/>
          <w:b/>
          <w:bCs/>
          <w:sz w:val="18"/>
          <w:szCs w:val="18"/>
        </w:rPr>
      </w:pPr>
      <w:r w:rsidRPr="0018008C">
        <w:rPr>
          <w:rFonts w:ascii="Arial" w:hAnsi="Arial" w:cs="Arial"/>
          <w:b/>
          <w:bCs/>
          <w:sz w:val="18"/>
          <w:szCs w:val="18"/>
        </w:rPr>
        <w:t>Management and Leadership</w:t>
      </w:r>
    </w:p>
    <w:p w14:paraId="4FA7F375" w14:textId="77777777" w:rsidR="000E7CCE" w:rsidRPr="0018008C" w:rsidRDefault="000E7CCE" w:rsidP="0018008C">
      <w:pPr>
        <w:pStyle w:val="ListParagraph"/>
        <w:numPr>
          <w:ilvl w:val="0"/>
          <w:numId w:val="30"/>
        </w:numPr>
        <w:spacing w:line="276" w:lineRule="auto"/>
        <w:rPr>
          <w:rFonts w:ascii="Arial" w:hAnsi="Arial" w:cs="Arial"/>
          <w:sz w:val="18"/>
          <w:szCs w:val="18"/>
        </w:rPr>
      </w:pPr>
      <w:r w:rsidRPr="0018008C">
        <w:rPr>
          <w:rFonts w:ascii="Arial" w:hAnsi="Arial" w:cs="Arial"/>
          <w:sz w:val="18"/>
          <w:szCs w:val="18"/>
        </w:rPr>
        <w:t>Line-manage and develop staff or project teams where appropriate.</w:t>
      </w:r>
    </w:p>
    <w:p w14:paraId="7933A7D7" w14:textId="77777777" w:rsidR="000E7CCE" w:rsidRPr="0018008C" w:rsidRDefault="000E7CCE" w:rsidP="0018008C">
      <w:pPr>
        <w:pStyle w:val="ListParagraph"/>
        <w:numPr>
          <w:ilvl w:val="0"/>
          <w:numId w:val="30"/>
        </w:numPr>
        <w:spacing w:line="276" w:lineRule="auto"/>
        <w:rPr>
          <w:rFonts w:ascii="Arial" w:hAnsi="Arial" w:cs="Arial"/>
          <w:b/>
          <w:bCs/>
          <w:sz w:val="18"/>
          <w:szCs w:val="18"/>
        </w:rPr>
      </w:pPr>
      <w:r w:rsidRPr="0018008C">
        <w:rPr>
          <w:rFonts w:ascii="Arial" w:hAnsi="Arial" w:cs="Arial"/>
          <w:b/>
          <w:bCs/>
          <w:sz w:val="18"/>
          <w:szCs w:val="18"/>
        </w:rPr>
        <w:t>Oversee project budgets, ensuring effective use of resources.</w:t>
      </w:r>
    </w:p>
    <w:p w14:paraId="4DBAE93A" w14:textId="77777777" w:rsidR="000E7CCE" w:rsidRPr="0018008C" w:rsidRDefault="000E7CCE" w:rsidP="000E7CCE">
      <w:pPr>
        <w:spacing w:line="276" w:lineRule="auto"/>
        <w:rPr>
          <w:rFonts w:ascii="Arial" w:hAnsi="Arial" w:cs="Arial"/>
          <w:b/>
          <w:bCs/>
          <w:sz w:val="18"/>
          <w:szCs w:val="18"/>
        </w:rPr>
      </w:pPr>
      <w:r w:rsidRPr="0018008C">
        <w:rPr>
          <w:rFonts w:ascii="Arial" w:hAnsi="Arial" w:cs="Arial"/>
          <w:b/>
          <w:bCs/>
          <w:sz w:val="18"/>
          <w:szCs w:val="18"/>
        </w:rPr>
        <w:t>Other Duties</w:t>
      </w:r>
    </w:p>
    <w:p w14:paraId="1692354F" w14:textId="77777777" w:rsidR="000E7CCE" w:rsidRPr="0018008C" w:rsidRDefault="000E7CCE" w:rsidP="0018008C">
      <w:pPr>
        <w:pStyle w:val="ListParagraph"/>
        <w:numPr>
          <w:ilvl w:val="0"/>
          <w:numId w:val="31"/>
        </w:numPr>
        <w:spacing w:line="276" w:lineRule="auto"/>
        <w:rPr>
          <w:rFonts w:ascii="Arial" w:hAnsi="Arial" w:cs="Arial"/>
          <w:sz w:val="18"/>
          <w:szCs w:val="18"/>
        </w:rPr>
      </w:pPr>
      <w:r w:rsidRPr="0018008C">
        <w:rPr>
          <w:rFonts w:ascii="Arial" w:hAnsi="Arial" w:cs="Arial"/>
          <w:sz w:val="18"/>
          <w:szCs w:val="18"/>
        </w:rPr>
        <w:t>Represent the organisation at external networks, events, and professional groups related to graduate employability.</w:t>
      </w:r>
    </w:p>
    <w:p w14:paraId="0213C602" w14:textId="77777777" w:rsidR="000E7CCE" w:rsidRPr="0018008C" w:rsidRDefault="000E7CCE" w:rsidP="0018008C">
      <w:pPr>
        <w:pStyle w:val="ListParagraph"/>
        <w:numPr>
          <w:ilvl w:val="0"/>
          <w:numId w:val="31"/>
        </w:numPr>
        <w:spacing w:line="276" w:lineRule="auto"/>
        <w:rPr>
          <w:rFonts w:ascii="Arial" w:hAnsi="Arial" w:cs="Arial"/>
          <w:sz w:val="18"/>
          <w:szCs w:val="18"/>
        </w:rPr>
      </w:pPr>
      <w:r w:rsidRPr="0018008C">
        <w:rPr>
          <w:rFonts w:ascii="Arial" w:hAnsi="Arial" w:cs="Arial"/>
          <w:sz w:val="18"/>
          <w:szCs w:val="18"/>
        </w:rPr>
        <w:t>Undertake any other duties appropriate to the level of the post.</w:t>
      </w:r>
    </w:p>
    <w:p w14:paraId="0EECD3B3" w14:textId="4A534CFA" w:rsidR="00A76D2C" w:rsidRDefault="0018008C" w:rsidP="000E7CCE">
      <w:pPr>
        <w:spacing w:line="276" w:lineRule="auto"/>
        <w:rPr>
          <w:rFonts w:ascii="Arial" w:hAnsi="Arial" w:cs="Arial"/>
          <w:sz w:val="22"/>
          <w:szCs w:val="22"/>
        </w:rPr>
      </w:pPr>
      <w:r>
        <w:rPr>
          <w:rFonts w:ascii="Arial" w:hAnsi="Arial" w:cs="Arial"/>
          <w:sz w:val="18"/>
          <w:szCs w:val="18"/>
        </w:rPr>
        <w:t xml:space="preserve"> </w:t>
      </w:r>
    </w:p>
    <w:p w14:paraId="556B4425" w14:textId="77777777" w:rsidR="00B351D5" w:rsidRPr="00805BCC" w:rsidRDefault="00B351D5" w:rsidP="006D53C0">
      <w:pPr>
        <w:jc w:val="both"/>
        <w:rPr>
          <w:rFonts w:ascii="Arial" w:hAnsi="Arial" w:cs="Arial"/>
          <w:bCs/>
          <w:sz w:val="18"/>
          <w:szCs w:val="18"/>
        </w:rPr>
      </w:pPr>
    </w:p>
    <w:p w14:paraId="7908FB03" w14:textId="1D180CC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0E7CCE">
        <w:rPr>
          <w:rFonts w:ascii="Arial" w:hAnsi="Arial" w:cs="Arial"/>
          <w:sz w:val="18"/>
          <w:szCs w:val="18"/>
        </w:rPr>
        <w:t xml:space="preserve">Graduate Outcomes Manager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106B287C"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w:t>
      </w:r>
      <w:r w:rsidR="003076E0">
        <w:rPr>
          <w:rFonts w:ascii="Arial" w:hAnsi="Arial" w:cs="Arial"/>
          <w:b/>
          <w:bCs/>
          <w:sz w:val="18"/>
          <w:szCs w:val="18"/>
        </w:rPr>
        <w:t xml:space="preserve">. </w:t>
      </w:r>
      <w:r w:rsidRPr="00295586">
        <w:rPr>
          <w:rFonts w:ascii="Arial" w:hAnsi="Arial" w:cs="Arial"/>
          <w:b/>
          <w:bCs/>
          <w:sz w:val="18"/>
          <w:szCs w:val="18"/>
        </w:rPr>
        <w:t>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3E56C36" w14:textId="77777777" w:rsidR="004B4C2B" w:rsidRDefault="004B4C2B">
      <w:pPr>
        <w:rPr>
          <w:rFonts w:ascii="Arial" w:hAnsi="Arial" w:cs="Arial"/>
          <w:b/>
          <w:bCs/>
          <w:sz w:val="18"/>
          <w:szCs w:val="18"/>
          <w:u w:val="single"/>
        </w:rPr>
      </w:pPr>
      <w:r>
        <w:rPr>
          <w:rFonts w:ascii="Arial" w:hAnsi="Arial" w:cs="Arial"/>
          <w:b/>
          <w:bCs/>
          <w:sz w:val="18"/>
          <w:szCs w:val="18"/>
          <w:u w:val="single"/>
        </w:rPr>
        <w:br w:type="page"/>
      </w:r>
    </w:p>
    <w:p w14:paraId="0BC353B6" w14:textId="77777777" w:rsidR="004B4C2B" w:rsidRDefault="004B4C2B" w:rsidP="000E7CCE">
      <w:pPr>
        <w:jc w:val="center"/>
        <w:rPr>
          <w:rFonts w:ascii="Arial" w:hAnsi="Arial" w:cs="Arial"/>
          <w:b/>
          <w:bCs/>
          <w:sz w:val="18"/>
          <w:szCs w:val="18"/>
          <w:u w:val="single"/>
        </w:rPr>
      </w:pPr>
    </w:p>
    <w:p w14:paraId="4CD577CE" w14:textId="13750812" w:rsidR="002E775C" w:rsidRDefault="00B73CC8" w:rsidP="000E7CCE">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3D7410D6" w:rsidR="00B910CA" w:rsidRPr="0018008C" w:rsidRDefault="0018008C" w:rsidP="0018008C">
      <w:pPr>
        <w:contextualSpacing/>
        <w:rPr>
          <w:rFonts w:ascii="Arial" w:hAnsi="Arial" w:cs="Arial"/>
          <w:i/>
          <w:iCs/>
          <w:sz w:val="18"/>
          <w:szCs w:val="18"/>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362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36253DC">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72D46021" w14:textId="0D20B8BF" w:rsidR="00682038" w:rsidRPr="00820B46" w:rsidRDefault="007C1D9B" w:rsidP="007C1D9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r w:rsidRPr="007C1D9B">
              <w:rPr>
                <w:rFonts w:ascii="Arial" w:hAnsi="Arial" w:cs="Arial"/>
                <w:sz w:val="18"/>
                <w:szCs w:val="18"/>
                <w:lang w:val="en-US"/>
              </w:rPr>
              <w:t>Relevant master’s degree and/or equivalent experience, which reflects the nature of the appointmen</w:t>
            </w:r>
            <w:r>
              <w:rPr>
                <w:rFonts w:ascii="Arial" w:hAnsi="Arial" w:cs="Arial"/>
                <w:sz w:val="18"/>
                <w:szCs w:val="18"/>
                <w:lang w:val="en-US"/>
              </w:rPr>
              <w:t>t.</w:t>
            </w: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0993B678" w14:textId="77777777" w:rsidR="00C2279B" w:rsidRPr="00C2279B" w:rsidRDefault="00C2279B" w:rsidP="00C2279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lang w:val="en-US"/>
              </w:rPr>
              <w:t>Qualification or training in careers guidance, employer engagement, or a related field.</w:t>
            </w:r>
          </w:p>
          <w:p w14:paraId="2F4A3205" w14:textId="12A97254" w:rsidR="00AD14B3" w:rsidRPr="00DB74CF" w:rsidRDefault="00AD14B3" w:rsidP="00C2279B">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82038">
              <w:rPr>
                <w:rFonts w:ascii="Arial" w:hAnsi="Arial" w:cs="Arial"/>
                <w:sz w:val="18"/>
                <w:szCs w:val="18"/>
                <w:lang w:val="en-US"/>
              </w:rPr>
              <w:br/>
            </w:r>
          </w:p>
        </w:tc>
      </w:tr>
      <w:tr w:rsidR="00AD14B3" w:rsidRPr="002A2F76" w14:paraId="083A46BB" w14:textId="77777777" w:rsidTr="036253DC">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235E786D" w14:textId="77777777" w:rsidR="002C08A5" w:rsidRDefault="002C08A5" w:rsidP="002C08A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r w:rsidRPr="002C08A5">
              <w:rPr>
                <w:rFonts w:ascii="Arial" w:hAnsi="Arial" w:cs="Arial"/>
                <w:bCs/>
                <w:sz w:val="18"/>
                <w:szCs w:val="18"/>
                <w:lang w:val="en-US"/>
              </w:rPr>
              <w:t>Proven experience in developing and delivering employability, careers, or graduate outcomes strategies within higher education or a similar environment.</w:t>
            </w:r>
          </w:p>
          <w:p w14:paraId="195EAACF" w14:textId="77777777" w:rsidR="00C2279B"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p>
          <w:p w14:paraId="69141BD7" w14:textId="77777777" w:rsidR="002C08A5" w:rsidRDefault="002C08A5" w:rsidP="002C08A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r w:rsidRPr="002C08A5">
              <w:rPr>
                <w:rFonts w:ascii="Arial" w:hAnsi="Arial" w:cs="Arial"/>
                <w:bCs/>
                <w:sz w:val="18"/>
                <w:szCs w:val="18"/>
                <w:lang w:val="en-US"/>
              </w:rPr>
              <w:t>Strong track record of building successful employer partnerships.</w:t>
            </w:r>
          </w:p>
          <w:p w14:paraId="381C6359" w14:textId="77777777" w:rsidR="00C2279B" w:rsidRPr="00C2279B"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p>
          <w:p w14:paraId="1C02F276" w14:textId="77777777" w:rsidR="00C2279B" w:rsidRPr="002C08A5"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p>
          <w:p w14:paraId="78523EC3" w14:textId="77777777" w:rsidR="002C08A5" w:rsidRDefault="002C08A5" w:rsidP="002C08A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r w:rsidRPr="002C08A5">
              <w:rPr>
                <w:rFonts w:ascii="Arial" w:hAnsi="Arial" w:cs="Arial"/>
                <w:bCs/>
                <w:sz w:val="18"/>
                <w:szCs w:val="18"/>
                <w:lang w:val="en-US"/>
              </w:rPr>
              <w:t>Skilled in interpreting and using data to inform strategy and practice.</w:t>
            </w:r>
          </w:p>
          <w:p w14:paraId="02409BB5" w14:textId="77777777" w:rsidR="00C2279B" w:rsidRPr="002C08A5"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p>
          <w:p w14:paraId="7BF5819D" w14:textId="77777777" w:rsidR="002C08A5" w:rsidRPr="002C08A5" w:rsidRDefault="002C08A5" w:rsidP="002C08A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r w:rsidRPr="002C08A5">
              <w:rPr>
                <w:rFonts w:ascii="Arial" w:hAnsi="Arial" w:cs="Arial"/>
                <w:bCs/>
                <w:sz w:val="18"/>
                <w:szCs w:val="18"/>
                <w:lang w:val="en-US"/>
              </w:rPr>
              <w:t>Experience in designing and delivering workshops, events, and training.</w:t>
            </w:r>
          </w:p>
          <w:p w14:paraId="7B72C113" w14:textId="77777777" w:rsidR="002C08A5" w:rsidRPr="002C08A5" w:rsidRDefault="002C08A5" w:rsidP="002C08A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n-US"/>
              </w:rPr>
            </w:pPr>
          </w:p>
          <w:p w14:paraId="2ACFC2FD" w14:textId="5D30FB66" w:rsidR="00AD14B3" w:rsidRPr="00AE301C" w:rsidRDefault="00AD14B3" w:rsidP="00576A1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4A10360C" w14:textId="77777777" w:rsidR="002C08A5" w:rsidRDefault="002C08A5" w:rsidP="002C08A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C08A5">
              <w:rPr>
                <w:rFonts w:ascii="Arial" w:hAnsi="Arial" w:cs="Arial"/>
                <w:sz w:val="18"/>
                <w:szCs w:val="18"/>
                <w:lang w:val="en-US"/>
              </w:rPr>
              <w:t>Understanding of the Higher Education sector and current challenges in graduate employability.</w:t>
            </w:r>
          </w:p>
          <w:p w14:paraId="7B8F9F8E" w14:textId="77777777" w:rsidR="00C2279B" w:rsidRPr="002C08A5"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06B44EA" w14:textId="0622CBF5" w:rsidR="002C08A5" w:rsidRDefault="002C08A5" w:rsidP="002C08A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C08A5">
              <w:rPr>
                <w:rFonts w:ascii="Arial" w:hAnsi="Arial" w:cs="Arial"/>
                <w:sz w:val="18"/>
                <w:szCs w:val="18"/>
                <w:lang w:val="en-US"/>
              </w:rPr>
              <w:t>Knowledge of the Graduate Outcomes Survey and related data frameworks.</w:t>
            </w:r>
          </w:p>
          <w:p w14:paraId="3ECBC3AD" w14:textId="77777777" w:rsidR="00C2279B" w:rsidRPr="00C2279B"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B942E94" w14:textId="77777777" w:rsidR="00C2279B" w:rsidRPr="002C08A5"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F9E3C25" w14:textId="3B5C38CD" w:rsidR="00DC7540" w:rsidRPr="00017BC0" w:rsidRDefault="002C08A5" w:rsidP="00DC7540">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C08A5">
              <w:rPr>
                <w:rFonts w:ascii="Arial" w:hAnsi="Arial" w:cs="Arial"/>
                <w:sz w:val="18"/>
                <w:szCs w:val="18"/>
                <w:lang w:val="en-US"/>
              </w:rPr>
              <w:t>Experience managing career mentoring or alumni engagement programmes</w:t>
            </w:r>
            <w:r w:rsidR="007C1D9B">
              <w:rPr>
                <w:rFonts w:ascii="Arial" w:hAnsi="Arial" w:cs="Arial"/>
                <w:sz w:val="18"/>
                <w:szCs w:val="18"/>
                <w:lang w:val="en-US"/>
              </w:rPr>
              <w:t>.</w:t>
            </w:r>
          </w:p>
          <w:p w14:paraId="22F76715" w14:textId="4A47AAF9" w:rsidR="00AD14B3" w:rsidRPr="00DB74CF" w:rsidRDefault="00AD14B3" w:rsidP="00DC754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362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345AEF6D" w14:textId="5BFBD9E7" w:rsidR="00E26DA7" w:rsidRPr="00475553" w:rsidRDefault="00E26DA7" w:rsidP="00E26DA7">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93C7C">
              <w:rPr>
                <w:rFonts w:ascii="Arial" w:hAnsi="Arial" w:cs="Arial"/>
                <w:sz w:val="18"/>
                <w:szCs w:val="18"/>
                <w:lang w:val="en-US"/>
              </w:rPr>
              <w:t>Excellent communication skills</w:t>
            </w:r>
            <w:r w:rsidR="00475553">
              <w:rPr>
                <w:rFonts w:ascii="Arial" w:hAnsi="Arial" w:cs="Arial"/>
                <w:sz w:val="18"/>
                <w:szCs w:val="18"/>
                <w:lang w:val="en-US"/>
              </w:rPr>
              <w:t xml:space="preserve"> with</w:t>
            </w:r>
            <w:r w:rsidR="00FF62C8">
              <w:rPr>
                <w:rFonts w:ascii="Arial" w:hAnsi="Arial" w:cs="Arial"/>
                <w:sz w:val="18"/>
                <w:szCs w:val="18"/>
                <w:lang w:val="en-US"/>
              </w:rPr>
              <w:t xml:space="preserve"> </w:t>
            </w:r>
            <w:r w:rsidR="00475553">
              <w:rPr>
                <w:rFonts w:ascii="Arial" w:hAnsi="Arial" w:cs="Arial"/>
                <w:sz w:val="18"/>
                <w:szCs w:val="18"/>
                <w:lang w:val="en-US"/>
              </w:rPr>
              <w:t>h</w:t>
            </w:r>
            <w:proofErr w:type="spellStart"/>
            <w:r w:rsidR="00475553" w:rsidRPr="000C09CE">
              <w:rPr>
                <w:rFonts w:ascii="Arial" w:hAnsi="Arial" w:cs="Arial"/>
                <w:sz w:val="22"/>
                <w:szCs w:val="22"/>
              </w:rPr>
              <w:t>i</w:t>
            </w:r>
            <w:r w:rsidR="00475553" w:rsidRPr="00FF62C8">
              <w:rPr>
                <w:rFonts w:ascii="Arial" w:hAnsi="Arial" w:cs="Arial"/>
                <w:sz w:val="18"/>
                <w:szCs w:val="18"/>
              </w:rPr>
              <w:t>gh</w:t>
            </w:r>
            <w:proofErr w:type="spellEnd"/>
            <w:r w:rsidR="00FF62C8">
              <w:rPr>
                <w:rFonts w:ascii="Arial" w:hAnsi="Arial" w:cs="Arial"/>
                <w:sz w:val="18"/>
                <w:szCs w:val="18"/>
              </w:rPr>
              <w:t>-</w:t>
            </w:r>
            <w:r w:rsidR="00475553" w:rsidRPr="00475553">
              <w:rPr>
                <w:rFonts w:ascii="Arial" w:hAnsi="Arial" w:cs="Arial"/>
                <w:sz w:val="18"/>
                <w:szCs w:val="18"/>
              </w:rPr>
              <w:t>level written, verbal and presentation skills and the ability to receive, understand and convey information in a clear and accurate manner adjusting the content of the information to suit the needs of different audiences</w:t>
            </w:r>
            <w:r w:rsidR="007C1D9B">
              <w:rPr>
                <w:rFonts w:ascii="Arial" w:hAnsi="Arial" w:cs="Arial"/>
                <w:sz w:val="18"/>
                <w:szCs w:val="18"/>
              </w:rPr>
              <w:t>.</w:t>
            </w:r>
          </w:p>
          <w:p w14:paraId="1FA00908" w14:textId="77777777" w:rsidR="00E26DA7" w:rsidRPr="00393C7C" w:rsidRDefault="00E26DA7" w:rsidP="00E26DA7">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58976D7" w14:textId="1D8C8438" w:rsidR="00E26DA7" w:rsidRPr="00C2279B" w:rsidRDefault="00C2279B" w:rsidP="00C2279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lang w:val="en-US"/>
              </w:rPr>
              <w:t>Excellent project management skills, with experience managing multiple priorities and meeting deadlines.</w:t>
            </w:r>
          </w:p>
          <w:p w14:paraId="05A0C7B6" w14:textId="77777777" w:rsidR="00E26DA7" w:rsidRPr="00393C7C" w:rsidRDefault="00E26DA7" w:rsidP="00E26DA7">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41A4E0A" w14:textId="77777777" w:rsidR="00E26DA7" w:rsidRPr="00393C7C" w:rsidRDefault="00E26DA7" w:rsidP="00E26DA7">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0307C9A" w14:textId="67E34D0E" w:rsidR="00E26DA7" w:rsidRDefault="00E26DA7" w:rsidP="00E26DA7">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93C7C">
              <w:rPr>
                <w:rFonts w:ascii="Arial" w:hAnsi="Arial" w:cs="Arial"/>
                <w:sz w:val="18"/>
                <w:szCs w:val="18"/>
                <w:lang w:val="en-US"/>
              </w:rPr>
              <w:t>Commitment to and understanding of equality issues within a diverse and multicultural environment</w:t>
            </w:r>
            <w:r w:rsidR="007C1D9B">
              <w:rPr>
                <w:rFonts w:ascii="Arial" w:hAnsi="Arial" w:cs="Arial"/>
                <w:sz w:val="18"/>
                <w:szCs w:val="18"/>
                <w:lang w:val="en-US"/>
              </w:rPr>
              <w:t>.</w:t>
            </w:r>
            <w:r w:rsidRPr="00393C7C">
              <w:rPr>
                <w:rFonts w:ascii="Arial" w:hAnsi="Arial" w:cs="Arial"/>
                <w:sz w:val="18"/>
                <w:szCs w:val="18"/>
                <w:lang w:val="en-US"/>
              </w:rPr>
              <w:t xml:space="preserve">  </w:t>
            </w:r>
          </w:p>
          <w:p w14:paraId="32168EF9" w14:textId="77777777" w:rsidR="00521ACF" w:rsidRPr="00393C7C" w:rsidRDefault="00521ACF" w:rsidP="00521ACF">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160FFFA2" w:rsidR="00AD14B3" w:rsidRPr="00521ACF" w:rsidRDefault="00C2279B" w:rsidP="00BE2B1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rPr>
              <w:t>Outstanding interpersonal, negotiation, and relationship management skills</w:t>
            </w:r>
            <w:r w:rsidR="007C1D9B">
              <w:rPr>
                <w:rFonts w:ascii="Arial" w:hAnsi="Arial" w:cs="Arial"/>
                <w:sz w:val="18"/>
                <w:szCs w:val="18"/>
              </w:rPr>
              <w:t>.</w:t>
            </w:r>
            <w:r w:rsidR="00AD14B3" w:rsidRPr="00521ACF">
              <w:rPr>
                <w:rFonts w:ascii="Arial" w:hAnsi="Arial" w:cs="Arial"/>
                <w:i/>
                <w:iCs/>
                <w:sz w:val="18"/>
                <w:szCs w:val="18"/>
                <w:lang w:val="en-US"/>
              </w:rPr>
              <w:br/>
            </w:r>
          </w:p>
        </w:tc>
        <w:tc>
          <w:tcPr>
            <w:tcW w:w="3995" w:type="dxa"/>
          </w:tcPr>
          <w:p w14:paraId="243C0621" w14:textId="77777777" w:rsidR="00AD14B3" w:rsidRPr="00DB74C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36253DC">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22EDFFC5" w14:textId="77777777" w:rsidR="00C2279B" w:rsidRDefault="00C2279B" w:rsidP="00C2279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lang w:val="en-US"/>
              </w:rPr>
              <w:t>Strategic Thinking and Innovation</w:t>
            </w:r>
          </w:p>
          <w:p w14:paraId="1C2AC42A" w14:textId="77777777" w:rsidR="00C2279B" w:rsidRPr="00C2279B"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F79F5BF" w14:textId="77777777" w:rsidR="00C2279B" w:rsidRDefault="00C2279B" w:rsidP="00C2279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lang w:val="en-US"/>
              </w:rPr>
              <w:t>Collaboration and Stakeholder Management</w:t>
            </w:r>
          </w:p>
          <w:p w14:paraId="2E41F106" w14:textId="77777777" w:rsidR="00C2279B" w:rsidRPr="00C2279B" w:rsidRDefault="00C2279B" w:rsidP="00C227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4D55750" w14:textId="77777777" w:rsidR="00C2279B" w:rsidRDefault="00C2279B" w:rsidP="00C2279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lang w:val="en-US"/>
              </w:rPr>
              <w:t>Planning, Organisation, and Delivery</w:t>
            </w:r>
          </w:p>
          <w:p w14:paraId="56CD8F54" w14:textId="77777777" w:rsidR="00C2279B" w:rsidRPr="00C2279B"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312798A" w14:textId="77777777" w:rsidR="00C2279B" w:rsidRPr="00C2279B"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7835103" w14:textId="77777777" w:rsidR="00C2279B" w:rsidRDefault="00C2279B" w:rsidP="00C2279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lang w:val="en-US"/>
              </w:rPr>
              <w:lastRenderedPageBreak/>
              <w:t>Data-Driven Decision-Making</w:t>
            </w:r>
          </w:p>
          <w:p w14:paraId="3F77CB62" w14:textId="77777777" w:rsidR="00C2279B" w:rsidRPr="00C2279B" w:rsidRDefault="00C2279B" w:rsidP="00C2279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3C7955C" w14:textId="4B9576BC" w:rsidR="00C2279B" w:rsidRDefault="00C2279B" w:rsidP="00C2279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lang w:val="en-US"/>
              </w:rPr>
              <w:t>Student-</w:t>
            </w:r>
            <w:r w:rsidR="007C1D9B">
              <w:rPr>
                <w:rFonts w:ascii="Arial" w:hAnsi="Arial" w:cs="Arial"/>
                <w:sz w:val="18"/>
                <w:szCs w:val="18"/>
                <w:lang w:val="en-US"/>
              </w:rPr>
              <w:t xml:space="preserve">Centered </w:t>
            </w:r>
            <w:r w:rsidRPr="00C2279B">
              <w:rPr>
                <w:rFonts w:ascii="Arial" w:hAnsi="Arial" w:cs="Arial"/>
                <w:sz w:val="18"/>
                <w:szCs w:val="18"/>
                <w:lang w:val="en-US"/>
              </w:rPr>
              <w:t>Approach</w:t>
            </w:r>
          </w:p>
          <w:p w14:paraId="4228EDD7" w14:textId="77777777" w:rsidR="00C2279B" w:rsidRPr="00C2279B" w:rsidRDefault="00C2279B" w:rsidP="00C227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AB9F03E" w14:textId="77777777" w:rsidR="00C2279B" w:rsidRPr="00C2279B" w:rsidRDefault="00C2279B" w:rsidP="00C2279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2279B">
              <w:rPr>
                <w:rFonts w:ascii="Arial" w:hAnsi="Arial" w:cs="Arial"/>
                <w:sz w:val="18"/>
                <w:szCs w:val="18"/>
                <w:lang w:val="en-US"/>
              </w:rPr>
              <w:t>Adaptability and Resilience</w:t>
            </w:r>
          </w:p>
          <w:p w14:paraId="18934508" w14:textId="77777777" w:rsidR="001B0067" w:rsidRPr="001B0067" w:rsidRDefault="001B0067" w:rsidP="001B0067">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1942992" w14:textId="756F378D" w:rsidR="00AD14B3" w:rsidRPr="00DB74CF" w:rsidRDefault="00AF6D00" w:rsidP="00AF6D0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F6D00">
              <w:rPr>
                <w:rFonts w:ascii="Arial" w:hAnsi="Arial" w:cs="Arial"/>
                <w:sz w:val="18"/>
                <w:szCs w:val="18"/>
              </w:rPr>
              <w:t>Commitment to and understanding of equality and diversity issues within a diverse and multicultural environment</w:t>
            </w:r>
            <w:r w:rsidRPr="000C09CE">
              <w:rPr>
                <w:rFonts w:ascii="Arial" w:hAnsi="Arial" w:cs="Arial"/>
                <w:sz w:val="22"/>
                <w:szCs w:val="22"/>
              </w:rPr>
              <w:t xml:space="preserve"> </w:t>
            </w:r>
            <w:r w:rsidR="00AD14B3" w:rsidRPr="00DB74CF">
              <w:rPr>
                <w:rFonts w:ascii="Arial" w:hAnsi="Arial" w:cs="Arial"/>
                <w:i/>
                <w:iCs/>
                <w:sz w:val="18"/>
                <w:szCs w:val="18"/>
                <w:lang w:val="en-US"/>
              </w:rPr>
              <w:br/>
            </w:r>
          </w:p>
        </w:tc>
        <w:tc>
          <w:tcPr>
            <w:tcW w:w="3995" w:type="dxa"/>
          </w:tcPr>
          <w:p w14:paraId="2C0B6D3A" w14:textId="0152F978" w:rsidR="00AD14B3" w:rsidRPr="005B1B5C" w:rsidRDefault="00AD14B3"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lastRenderedPageBreak/>
              <w:t>Evidence of ongoing professional development and commitment to continuous improvement</w:t>
            </w:r>
            <w:r w:rsidRPr="005B1B5C">
              <w:rPr>
                <w:rFonts w:ascii="Arial" w:hAnsi="Arial" w:cs="Arial"/>
                <w:sz w:val="18"/>
                <w:szCs w:val="18"/>
                <w:lang w:val="en-US"/>
              </w:rPr>
              <w:br/>
            </w:r>
          </w:p>
        </w:tc>
      </w:tr>
    </w:tbl>
    <w:p w14:paraId="7681ED80" w14:textId="77777777" w:rsidR="00AD14B3" w:rsidRDefault="00AD14B3" w:rsidP="00AD14B3">
      <w:pP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C7F6D1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777DFCC6" w14:textId="5EF8F2B6" w:rsidR="002A3C36" w:rsidRPr="00805BCC" w:rsidRDefault="00FF62C8" w:rsidP="002A3C36">
      <w:pPr>
        <w:spacing w:line="259" w:lineRule="auto"/>
        <w:jc w:val="both"/>
        <w:rPr>
          <w:rFonts w:ascii="Arial" w:hAnsi="Arial" w:cs="Arial"/>
          <w:sz w:val="18"/>
          <w:szCs w:val="18"/>
        </w:rPr>
      </w:pPr>
      <w:r>
        <w:rPr>
          <w:rFonts w:ascii="Arial" w:hAnsi="Arial" w:cs="Arial"/>
          <w:sz w:val="18"/>
          <w:szCs w:val="18"/>
        </w:rPr>
        <w:t xml:space="preserve"> </w:t>
      </w:r>
    </w:p>
    <w:p w14:paraId="78BEE5E3" w14:textId="4E86343E" w:rsidR="001F4320" w:rsidRPr="00805BCC" w:rsidRDefault="001F4320" w:rsidP="007007EB">
      <w:pPr>
        <w:spacing w:line="259" w:lineRule="auto"/>
        <w:jc w:val="both"/>
        <w:rPr>
          <w:rFonts w:ascii="Arial" w:hAnsi="Arial" w:cs="Arial"/>
          <w:sz w:val="18"/>
          <w:szCs w:val="18"/>
        </w:rPr>
      </w:pPr>
    </w:p>
    <w:p w14:paraId="0D8F1541" w14:textId="62E570BC"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82050D">
        <w:rPr>
          <w:rFonts w:ascii="Arial" w:hAnsi="Arial" w:cs="Arial"/>
          <w:noProof/>
          <w:sz w:val="18"/>
          <w:szCs w:val="18"/>
        </w:rPr>
        <w:t>20/04/2026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10B9" w14:textId="77777777" w:rsidR="00014535" w:rsidRDefault="00014535" w:rsidP="009962E4">
      <w:r>
        <w:separator/>
      </w:r>
    </w:p>
  </w:endnote>
  <w:endnote w:type="continuationSeparator" w:id="0">
    <w:p w14:paraId="75778EB5" w14:textId="77777777" w:rsidR="00014535" w:rsidRDefault="00014535"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D842" w14:textId="77777777" w:rsidR="00014535" w:rsidRDefault="00014535" w:rsidP="009962E4">
      <w:r>
        <w:separator/>
      </w:r>
    </w:p>
  </w:footnote>
  <w:footnote w:type="continuationSeparator" w:id="0">
    <w:p w14:paraId="14CC902B" w14:textId="77777777" w:rsidR="00014535" w:rsidRDefault="00014535"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458"/>
    <w:multiLevelType w:val="hybridMultilevel"/>
    <w:tmpl w:val="58682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95475D"/>
    <w:multiLevelType w:val="hybridMultilevel"/>
    <w:tmpl w:val="7D72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009B0"/>
    <w:multiLevelType w:val="hybridMultilevel"/>
    <w:tmpl w:val="B040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6251F"/>
    <w:multiLevelType w:val="hybridMultilevel"/>
    <w:tmpl w:val="C542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03E95"/>
    <w:multiLevelType w:val="hybridMultilevel"/>
    <w:tmpl w:val="2FFE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803EB"/>
    <w:multiLevelType w:val="hybridMultilevel"/>
    <w:tmpl w:val="15BE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871A5"/>
    <w:multiLevelType w:val="hybridMultilevel"/>
    <w:tmpl w:val="13C83F3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56CD4C00"/>
    <w:multiLevelType w:val="hybridMultilevel"/>
    <w:tmpl w:val="A974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B410C"/>
    <w:multiLevelType w:val="hybridMultilevel"/>
    <w:tmpl w:val="465E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65391"/>
    <w:multiLevelType w:val="hybridMultilevel"/>
    <w:tmpl w:val="E85CB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C2247A"/>
    <w:multiLevelType w:val="hybridMultilevel"/>
    <w:tmpl w:val="078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40C60"/>
    <w:multiLevelType w:val="hybridMultilevel"/>
    <w:tmpl w:val="CC6E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E1AB7"/>
    <w:multiLevelType w:val="hybridMultilevel"/>
    <w:tmpl w:val="3716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9"/>
  </w:num>
  <w:num w:numId="2" w16cid:durableId="1249968145">
    <w:abstractNumId w:val="17"/>
  </w:num>
  <w:num w:numId="3" w16cid:durableId="1207451588">
    <w:abstractNumId w:val="6"/>
  </w:num>
  <w:num w:numId="4" w16cid:durableId="569999311">
    <w:abstractNumId w:val="13"/>
  </w:num>
  <w:num w:numId="5" w16cid:durableId="2040155363">
    <w:abstractNumId w:val="12"/>
  </w:num>
  <w:num w:numId="6" w16cid:durableId="834035716">
    <w:abstractNumId w:val="4"/>
  </w:num>
  <w:num w:numId="7" w16cid:durableId="500971367">
    <w:abstractNumId w:val="18"/>
  </w:num>
  <w:num w:numId="8" w16cid:durableId="2133669853">
    <w:abstractNumId w:val="10"/>
  </w:num>
  <w:num w:numId="9" w16cid:durableId="534272944">
    <w:abstractNumId w:val="22"/>
  </w:num>
  <w:num w:numId="10" w16cid:durableId="137919288">
    <w:abstractNumId w:val="15"/>
  </w:num>
  <w:num w:numId="11" w16cid:durableId="1868904602">
    <w:abstractNumId w:val="26"/>
  </w:num>
  <w:num w:numId="12" w16cid:durableId="1682077828">
    <w:abstractNumId w:val="29"/>
  </w:num>
  <w:num w:numId="13" w16cid:durableId="2093618914">
    <w:abstractNumId w:val="23"/>
  </w:num>
  <w:num w:numId="14" w16cid:durableId="339551807">
    <w:abstractNumId w:val="11"/>
  </w:num>
  <w:num w:numId="15" w16cid:durableId="2007895453">
    <w:abstractNumId w:val="7"/>
  </w:num>
  <w:num w:numId="16" w16cid:durableId="1849251288">
    <w:abstractNumId w:val="2"/>
  </w:num>
  <w:num w:numId="17" w16cid:durableId="792476964">
    <w:abstractNumId w:val="25"/>
  </w:num>
  <w:num w:numId="18" w16cid:durableId="1393505039">
    <w:abstractNumId w:val="5"/>
  </w:num>
  <w:num w:numId="19" w16cid:durableId="856427964">
    <w:abstractNumId w:val="3"/>
  </w:num>
  <w:num w:numId="20" w16cid:durableId="283928484">
    <w:abstractNumId w:val="20"/>
  </w:num>
  <w:num w:numId="21" w16cid:durableId="1050155679">
    <w:abstractNumId w:val="0"/>
  </w:num>
  <w:num w:numId="22" w16cid:durableId="2080326322">
    <w:abstractNumId w:val="1"/>
  </w:num>
  <w:num w:numId="23" w16cid:durableId="836844962">
    <w:abstractNumId w:val="9"/>
  </w:num>
  <w:num w:numId="24" w16cid:durableId="525560222">
    <w:abstractNumId w:val="27"/>
  </w:num>
  <w:num w:numId="25" w16cid:durableId="867253291">
    <w:abstractNumId w:val="30"/>
  </w:num>
  <w:num w:numId="26" w16cid:durableId="442114561">
    <w:abstractNumId w:val="16"/>
  </w:num>
  <w:num w:numId="27" w16cid:durableId="1923568584">
    <w:abstractNumId w:val="28"/>
  </w:num>
  <w:num w:numId="28" w16cid:durableId="368994235">
    <w:abstractNumId w:val="14"/>
  </w:num>
  <w:num w:numId="29" w16cid:durableId="1722750694">
    <w:abstractNumId w:val="8"/>
  </w:num>
  <w:num w:numId="30" w16cid:durableId="1095596382">
    <w:abstractNumId w:val="21"/>
  </w:num>
  <w:num w:numId="31" w16cid:durableId="13187273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402"/>
    <w:rsid w:val="0001061A"/>
    <w:rsid w:val="00014535"/>
    <w:rsid w:val="00015BF7"/>
    <w:rsid w:val="00034DBB"/>
    <w:rsid w:val="00051692"/>
    <w:rsid w:val="0006176C"/>
    <w:rsid w:val="00065012"/>
    <w:rsid w:val="00071050"/>
    <w:rsid w:val="0008571A"/>
    <w:rsid w:val="0009405F"/>
    <w:rsid w:val="000A07A3"/>
    <w:rsid w:val="000B3372"/>
    <w:rsid w:val="000C2C71"/>
    <w:rsid w:val="000C5859"/>
    <w:rsid w:val="000D203F"/>
    <w:rsid w:val="000E0064"/>
    <w:rsid w:val="000E0A90"/>
    <w:rsid w:val="000E1401"/>
    <w:rsid w:val="000E7CCE"/>
    <w:rsid w:val="0011355A"/>
    <w:rsid w:val="00133310"/>
    <w:rsid w:val="00133457"/>
    <w:rsid w:val="00134AD2"/>
    <w:rsid w:val="00136B08"/>
    <w:rsid w:val="00140F1F"/>
    <w:rsid w:val="00146224"/>
    <w:rsid w:val="00147A55"/>
    <w:rsid w:val="00154D4D"/>
    <w:rsid w:val="001571FD"/>
    <w:rsid w:val="00165B99"/>
    <w:rsid w:val="00170B4D"/>
    <w:rsid w:val="001718CA"/>
    <w:rsid w:val="001760CA"/>
    <w:rsid w:val="00176D53"/>
    <w:rsid w:val="0018008C"/>
    <w:rsid w:val="001816D3"/>
    <w:rsid w:val="00182A42"/>
    <w:rsid w:val="00185227"/>
    <w:rsid w:val="0018721D"/>
    <w:rsid w:val="001931A6"/>
    <w:rsid w:val="001A4ED4"/>
    <w:rsid w:val="001A5B40"/>
    <w:rsid w:val="001A796A"/>
    <w:rsid w:val="001B0067"/>
    <w:rsid w:val="001B49A6"/>
    <w:rsid w:val="001B6ED1"/>
    <w:rsid w:val="001C1B78"/>
    <w:rsid w:val="001C7D70"/>
    <w:rsid w:val="001D0CF0"/>
    <w:rsid w:val="001D3660"/>
    <w:rsid w:val="001E7A13"/>
    <w:rsid w:val="001F0140"/>
    <w:rsid w:val="001F4320"/>
    <w:rsid w:val="002121C7"/>
    <w:rsid w:val="002143A4"/>
    <w:rsid w:val="00215E5A"/>
    <w:rsid w:val="002162B5"/>
    <w:rsid w:val="002169CF"/>
    <w:rsid w:val="00221862"/>
    <w:rsid w:val="00223A09"/>
    <w:rsid w:val="00231CDD"/>
    <w:rsid w:val="00250C8F"/>
    <w:rsid w:val="00272A51"/>
    <w:rsid w:val="00295586"/>
    <w:rsid w:val="002A3C36"/>
    <w:rsid w:val="002A7928"/>
    <w:rsid w:val="002B21F1"/>
    <w:rsid w:val="002B2964"/>
    <w:rsid w:val="002B5522"/>
    <w:rsid w:val="002B6EBA"/>
    <w:rsid w:val="002C08A5"/>
    <w:rsid w:val="002C4E4E"/>
    <w:rsid w:val="002E5C1B"/>
    <w:rsid w:val="002E6962"/>
    <w:rsid w:val="002E6F54"/>
    <w:rsid w:val="002E775C"/>
    <w:rsid w:val="002F0FF0"/>
    <w:rsid w:val="002F74B2"/>
    <w:rsid w:val="002F7D9E"/>
    <w:rsid w:val="00304077"/>
    <w:rsid w:val="003076E0"/>
    <w:rsid w:val="00312418"/>
    <w:rsid w:val="00312ECE"/>
    <w:rsid w:val="00313052"/>
    <w:rsid w:val="00326376"/>
    <w:rsid w:val="0032746E"/>
    <w:rsid w:val="003312F5"/>
    <w:rsid w:val="00337645"/>
    <w:rsid w:val="003422D9"/>
    <w:rsid w:val="00347449"/>
    <w:rsid w:val="00355F8E"/>
    <w:rsid w:val="00356F74"/>
    <w:rsid w:val="0036311F"/>
    <w:rsid w:val="00364C91"/>
    <w:rsid w:val="00367370"/>
    <w:rsid w:val="00367875"/>
    <w:rsid w:val="00372BEC"/>
    <w:rsid w:val="00375AC9"/>
    <w:rsid w:val="00380321"/>
    <w:rsid w:val="00380FB3"/>
    <w:rsid w:val="00384390"/>
    <w:rsid w:val="003876EF"/>
    <w:rsid w:val="003A6C98"/>
    <w:rsid w:val="003A70B6"/>
    <w:rsid w:val="003B2CBD"/>
    <w:rsid w:val="003B5839"/>
    <w:rsid w:val="003D5D62"/>
    <w:rsid w:val="003E04E7"/>
    <w:rsid w:val="003E3626"/>
    <w:rsid w:val="003E75AE"/>
    <w:rsid w:val="003F1DC5"/>
    <w:rsid w:val="003F7A01"/>
    <w:rsid w:val="00407CF1"/>
    <w:rsid w:val="004118C9"/>
    <w:rsid w:val="00411E77"/>
    <w:rsid w:val="00413BF0"/>
    <w:rsid w:val="00423403"/>
    <w:rsid w:val="004244DB"/>
    <w:rsid w:val="00431648"/>
    <w:rsid w:val="00443094"/>
    <w:rsid w:val="004466E6"/>
    <w:rsid w:val="004477AC"/>
    <w:rsid w:val="004557BF"/>
    <w:rsid w:val="00462FE9"/>
    <w:rsid w:val="0046305A"/>
    <w:rsid w:val="00466100"/>
    <w:rsid w:val="00474812"/>
    <w:rsid w:val="00474FD6"/>
    <w:rsid w:val="00475553"/>
    <w:rsid w:val="00485DC4"/>
    <w:rsid w:val="004876BE"/>
    <w:rsid w:val="004916A0"/>
    <w:rsid w:val="004921D6"/>
    <w:rsid w:val="00494C27"/>
    <w:rsid w:val="0049558C"/>
    <w:rsid w:val="004A0CC4"/>
    <w:rsid w:val="004A3A10"/>
    <w:rsid w:val="004A7A9A"/>
    <w:rsid w:val="004B4368"/>
    <w:rsid w:val="004B4C2B"/>
    <w:rsid w:val="004B6BAF"/>
    <w:rsid w:val="004C31F3"/>
    <w:rsid w:val="004C6641"/>
    <w:rsid w:val="004D1C70"/>
    <w:rsid w:val="004D4851"/>
    <w:rsid w:val="004E5DF9"/>
    <w:rsid w:val="004F69F1"/>
    <w:rsid w:val="005122D4"/>
    <w:rsid w:val="005146FC"/>
    <w:rsid w:val="0052053D"/>
    <w:rsid w:val="00521ACF"/>
    <w:rsid w:val="00527073"/>
    <w:rsid w:val="0054386B"/>
    <w:rsid w:val="00545D17"/>
    <w:rsid w:val="00553BC1"/>
    <w:rsid w:val="00560FE0"/>
    <w:rsid w:val="005703EA"/>
    <w:rsid w:val="00576A19"/>
    <w:rsid w:val="005810A9"/>
    <w:rsid w:val="0058313E"/>
    <w:rsid w:val="00584913"/>
    <w:rsid w:val="00585885"/>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60C5"/>
    <w:rsid w:val="00677EAC"/>
    <w:rsid w:val="00681FDD"/>
    <w:rsid w:val="00682038"/>
    <w:rsid w:val="00684541"/>
    <w:rsid w:val="0068617E"/>
    <w:rsid w:val="00691ED3"/>
    <w:rsid w:val="0069212B"/>
    <w:rsid w:val="006A0E54"/>
    <w:rsid w:val="006C4BE1"/>
    <w:rsid w:val="006D0593"/>
    <w:rsid w:val="006D53C0"/>
    <w:rsid w:val="006D5A8F"/>
    <w:rsid w:val="006E1138"/>
    <w:rsid w:val="006E3EA4"/>
    <w:rsid w:val="006E539B"/>
    <w:rsid w:val="006F7BAD"/>
    <w:rsid w:val="007007EB"/>
    <w:rsid w:val="00702008"/>
    <w:rsid w:val="007043A1"/>
    <w:rsid w:val="0070652A"/>
    <w:rsid w:val="00706DEE"/>
    <w:rsid w:val="00710278"/>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06A5"/>
    <w:rsid w:val="007B52FF"/>
    <w:rsid w:val="007B7070"/>
    <w:rsid w:val="007B74F5"/>
    <w:rsid w:val="007B7CA3"/>
    <w:rsid w:val="007C1D9B"/>
    <w:rsid w:val="007C3381"/>
    <w:rsid w:val="007D3FFE"/>
    <w:rsid w:val="007D71DE"/>
    <w:rsid w:val="007E2540"/>
    <w:rsid w:val="007E34CC"/>
    <w:rsid w:val="007F1303"/>
    <w:rsid w:val="0080418D"/>
    <w:rsid w:val="00804EFC"/>
    <w:rsid w:val="00804F5A"/>
    <w:rsid w:val="00805BCC"/>
    <w:rsid w:val="00816AA2"/>
    <w:rsid w:val="00817EB7"/>
    <w:rsid w:val="0082050D"/>
    <w:rsid w:val="00820B46"/>
    <w:rsid w:val="00826A33"/>
    <w:rsid w:val="00835E08"/>
    <w:rsid w:val="0085029E"/>
    <w:rsid w:val="00873E14"/>
    <w:rsid w:val="0089783D"/>
    <w:rsid w:val="008A0E9C"/>
    <w:rsid w:val="008B7E66"/>
    <w:rsid w:val="008C0064"/>
    <w:rsid w:val="008D38DD"/>
    <w:rsid w:val="008D3BED"/>
    <w:rsid w:val="008E1B32"/>
    <w:rsid w:val="008E30E8"/>
    <w:rsid w:val="008E45DE"/>
    <w:rsid w:val="008E4718"/>
    <w:rsid w:val="008F0060"/>
    <w:rsid w:val="008F3B98"/>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5EDC"/>
    <w:rsid w:val="00957E9D"/>
    <w:rsid w:val="009637F4"/>
    <w:rsid w:val="009701B3"/>
    <w:rsid w:val="0099260C"/>
    <w:rsid w:val="009962E4"/>
    <w:rsid w:val="009A6454"/>
    <w:rsid w:val="009B1CAF"/>
    <w:rsid w:val="009B3A97"/>
    <w:rsid w:val="009C4B8F"/>
    <w:rsid w:val="009C5EEE"/>
    <w:rsid w:val="009D5CB3"/>
    <w:rsid w:val="009D6C22"/>
    <w:rsid w:val="009D7F60"/>
    <w:rsid w:val="009F6CFD"/>
    <w:rsid w:val="00A03F9F"/>
    <w:rsid w:val="00A050E3"/>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76D2C"/>
    <w:rsid w:val="00A805B0"/>
    <w:rsid w:val="00A82486"/>
    <w:rsid w:val="00A9132F"/>
    <w:rsid w:val="00AA256C"/>
    <w:rsid w:val="00AA34E4"/>
    <w:rsid w:val="00AA38A5"/>
    <w:rsid w:val="00AA63DF"/>
    <w:rsid w:val="00AB1769"/>
    <w:rsid w:val="00AB4210"/>
    <w:rsid w:val="00AB4F13"/>
    <w:rsid w:val="00AB756F"/>
    <w:rsid w:val="00AB77CB"/>
    <w:rsid w:val="00AC1409"/>
    <w:rsid w:val="00AC4381"/>
    <w:rsid w:val="00AD14B3"/>
    <w:rsid w:val="00AD2E36"/>
    <w:rsid w:val="00AD6156"/>
    <w:rsid w:val="00AD6B05"/>
    <w:rsid w:val="00AE1AF4"/>
    <w:rsid w:val="00AE7747"/>
    <w:rsid w:val="00AF4C3C"/>
    <w:rsid w:val="00AF56EC"/>
    <w:rsid w:val="00AF6D00"/>
    <w:rsid w:val="00B012D0"/>
    <w:rsid w:val="00B01C1B"/>
    <w:rsid w:val="00B048DD"/>
    <w:rsid w:val="00B26DA7"/>
    <w:rsid w:val="00B32036"/>
    <w:rsid w:val="00B351D5"/>
    <w:rsid w:val="00B45D5B"/>
    <w:rsid w:val="00B51CBF"/>
    <w:rsid w:val="00B70AA8"/>
    <w:rsid w:val="00B71E78"/>
    <w:rsid w:val="00B73CC8"/>
    <w:rsid w:val="00B74FA4"/>
    <w:rsid w:val="00B772E9"/>
    <w:rsid w:val="00B80634"/>
    <w:rsid w:val="00B82313"/>
    <w:rsid w:val="00B910CA"/>
    <w:rsid w:val="00B918B0"/>
    <w:rsid w:val="00B94D39"/>
    <w:rsid w:val="00B9581D"/>
    <w:rsid w:val="00BA2242"/>
    <w:rsid w:val="00BA4906"/>
    <w:rsid w:val="00BC6A9A"/>
    <w:rsid w:val="00BC7385"/>
    <w:rsid w:val="00BD209B"/>
    <w:rsid w:val="00BD56F3"/>
    <w:rsid w:val="00BD6E4E"/>
    <w:rsid w:val="00BD70B9"/>
    <w:rsid w:val="00BD7A4B"/>
    <w:rsid w:val="00BE2B1B"/>
    <w:rsid w:val="00BE63B4"/>
    <w:rsid w:val="00BF2038"/>
    <w:rsid w:val="00BF2835"/>
    <w:rsid w:val="00BF3FBB"/>
    <w:rsid w:val="00BF448A"/>
    <w:rsid w:val="00BF4A07"/>
    <w:rsid w:val="00BF4F54"/>
    <w:rsid w:val="00C11EB0"/>
    <w:rsid w:val="00C2279B"/>
    <w:rsid w:val="00C2625F"/>
    <w:rsid w:val="00C27E78"/>
    <w:rsid w:val="00C31C3C"/>
    <w:rsid w:val="00C3220A"/>
    <w:rsid w:val="00C37574"/>
    <w:rsid w:val="00C5347E"/>
    <w:rsid w:val="00C560C9"/>
    <w:rsid w:val="00C643A5"/>
    <w:rsid w:val="00C64786"/>
    <w:rsid w:val="00C748D3"/>
    <w:rsid w:val="00C8001E"/>
    <w:rsid w:val="00C8220D"/>
    <w:rsid w:val="00C83AEF"/>
    <w:rsid w:val="00C8609B"/>
    <w:rsid w:val="00C86213"/>
    <w:rsid w:val="00C946CA"/>
    <w:rsid w:val="00C94F6E"/>
    <w:rsid w:val="00C96EC9"/>
    <w:rsid w:val="00C9779B"/>
    <w:rsid w:val="00CA223C"/>
    <w:rsid w:val="00CA5556"/>
    <w:rsid w:val="00CB0E55"/>
    <w:rsid w:val="00CB18A6"/>
    <w:rsid w:val="00CC0351"/>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1F92"/>
    <w:rsid w:val="00DA6A28"/>
    <w:rsid w:val="00DA7FAE"/>
    <w:rsid w:val="00DB2A52"/>
    <w:rsid w:val="00DB397F"/>
    <w:rsid w:val="00DB3AC0"/>
    <w:rsid w:val="00DC00C4"/>
    <w:rsid w:val="00DC7540"/>
    <w:rsid w:val="00DE29D1"/>
    <w:rsid w:val="00DE3029"/>
    <w:rsid w:val="00DE4919"/>
    <w:rsid w:val="00DF2FAD"/>
    <w:rsid w:val="00DF78D3"/>
    <w:rsid w:val="00E0653F"/>
    <w:rsid w:val="00E110F5"/>
    <w:rsid w:val="00E15DA5"/>
    <w:rsid w:val="00E16E73"/>
    <w:rsid w:val="00E251C4"/>
    <w:rsid w:val="00E26DA7"/>
    <w:rsid w:val="00E279FD"/>
    <w:rsid w:val="00E509CB"/>
    <w:rsid w:val="00E60DB6"/>
    <w:rsid w:val="00E618F5"/>
    <w:rsid w:val="00E63885"/>
    <w:rsid w:val="00E65C49"/>
    <w:rsid w:val="00E7084A"/>
    <w:rsid w:val="00E73090"/>
    <w:rsid w:val="00E756F2"/>
    <w:rsid w:val="00E845A5"/>
    <w:rsid w:val="00E90139"/>
    <w:rsid w:val="00EC0FC8"/>
    <w:rsid w:val="00EC1A89"/>
    <w:rsid w:val="00EC46D4"/>
    <w:rsid w:val="00EC50E4"/>
    <w:rsid w:val="00ED1E20"/>
    <w:rsid w:val="00ED4866"/>
    <w:rsid w:val="00EE6535"/>
    <w:rsid w:val="00F00678"/>
    <w:rsid w:val="00F07C46"/>
    <w:rsid w:val="00F1434C"/>
    <w:rsid w:val="00F1641B"/>
    <w:rsid w:val="00F25908"/>
    <w:rsid w:val="00F35118"/>
    <w:rsid w:val="00F35FFB"/>
    <w:rsid w:val="00F43ECB"/>
    <w:rsid w:val="00F454E1"/>
    <w:rsid w:val="00F53ABC"/>
    <w:rsid w:val="00F610DA"/>
    <w:rsid w:val="00F61479"/>
    <w:rsid w:val="00F709B2"/>
    <w:rsid w:val="00F840F5"/>
    <w:rsid w:val="00F91B24"/>
    <w:rsid w:val="00F949EB"/>
    <w:rsid w:val="00F94A34"/>
    <w:rsid w:val="00F95354"/>
    <w:rsid w:val="00F96764"/>
    <w:rsid w:val="00FC5893"/>
    <w:rsid w:val="00FC7A41"/>
    <w:rsid w:val="00FD081C"/>
    <w:rsid w:val="00FD10F1"/>
    <w:rsid w:val="00FD3AB9"/>
    <w:rsid w:val="00FE493E"/>
    <w:rsid w:val="00FE5ABD"/>
    <w:rsid w:val="00FF62C8"/>
    <w:rsid w:val="036253DC"/>
    <w:rsid w:val="0BBE5E1C"/>
    <w:rsid w:val="0C49BED5"/>
    <w:rsid w:val="0C62845E"/>
    <w:rsid w:val="0CA88589"/>
    <w:rsid w:val="0EDDB3F4"/>
    <w:rsid w:val="10F0671A"/>
    <w:rsid w:val="121894DB"/>
    <w:rsid w:val="1468870B"/>
    <w:rsid w:val="14939728"/>
    <w:rsid w:val="197DE372"/>
    <w:rsid w:val="1BD03B4E"/>
    <w:rsid w:val="20267085"/>
    <w:rsid w:val="21C240E6"/>
    <w:rsid w:val="22773CC4"/>
    <w:rsid w:val="25205B5F"/>
    <w:rsid w:val="29CD52CB"/>
    <w:rsid w:val="2CF74C3C"/>
    <w:rsid w:val="2EB5CA34"/>
    <w:rsid w:val="320D2BE3"/>
    <w:rsid w:val="3971A4B0"/>
    <w:rsid w:val="397543AD"/>
    <w:rsid w:val="3B87347C"/>
    <w:rsid w:val="3B873B0E"/>
    <w:rsid w:val="3C0EE9EA"/>
    <w:rsid w:val="3DF5B1ED"/>
    <w:rsid w:val="3EA5ACE1"/>
    <w:rsid w:val="44880DA2"/>
    <w:rsid w:val="44EEE63C"/>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255B7D1"/>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 w:type="paragraph" w:styleId="BodyText">
    <w:name w:val="Body Text"/>
    <w:basedOn w:val="Normal"/>
    <w:link w:val="BodyTextChar"/>
    <w:uiPriority w:val="99"/>
    <w:rsid w:val="00684541"/>
    <w:rPr>
      <w:rFonts w:ascii="Lucida Sans" w:hAnsi="Lucida Sans"/>
      <w:bCs/>
      <w:sz w:val="22"/>
      <w:szCs w:val="20"/>
      <w:lang w:val="en-US"/>
    </w:rPr>
  </w:style>
  <w:style w:type="character" w:customStyle="1" w:styleId="BodyTextChar">
    <w:name w:val="Body Text Char"/>
    <w:basedOn w:val="DefaultParagraphFont"/>
    <w:link w:val="BodyText"/>
    <w:uiPriority w:val="99"/>
    <w:rsid w:val="00684541"/>
    <w:rPr>
      <w:rFonts w:ascii="Lucida Sans" w:hAnsi="Lucida Sans"/>
      <w:bCs/>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85FB98AA09439AA69701E0511949" ma:contentTypeVersion="12" ma:contentTypeDescription="Create a new document." ma:contentTypeScope="" ma:versionID="2c1957944591df29822d021c68a6ea19">
  <xsd:schema xmlns:xsd="http://www.w3.org/2001/XMLSchema" xmlns:xs="http://www.w3.org/2001/XMLSchema" xmlns:p="http://schemas.microsoft.com/office/2006/metadata/properties" xmlns:ns2="a5d6a95b-447a-44ff-849e-6eabbcc738e9" xmlns:ns3="301ce91d-73cf-4ec3-ab1c-d99c4bef54de" targetNamespace="http://schemas.microsoft.com/office/2006/metadata/properties" ma:root="true" ma:fieldsID="a5181736d0e267e132d6b31011ccb3ed" ns2:_="" ns3:_="">
    <xsd:import namespace="a5d6a95b-447a-44ff-849e-6eabbcc738e9"/>
    <xsd:import namespace="301ce91d-73cf-4ec3-ab1c-d99c4bef5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6a95b-447a-44ff-849e-6eabbcc73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ce91d-73cf-4ec3-ab1c-d99c4bef5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4a5369-92a7-482a-a409-fd673045c025}" ma:internalName="TaxCatchAll" ma:showField="CatchAllData" ma:web="301ce91d-73cf-4ec3-ab1c-d99c4bef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d6a95b-447a-44ff-849e-6eabbcc738e9">
      <Terms xmlns="http://schemas.microsoft.com/office/infopath/2007/PartnerControls"/>
    </lcf76f155ced4ddcb4097134ff3c332f>
    <TaxCatchAll xmlns="301ce91d-73cf-4ec3-ab1c-d99c4bef54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90C3C-B38D-46D1-9CCD-2146C57E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6a95b-447a-44ff-849e-6eabbcc738e9"/>
    <ds:schemaRef ds:uri="301ce91d-73cf-4ec3-ab1c-d99c4bef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a5d6a95b-447a-44ff-849e-6eabbcc738e9"/>
    <ds:schemaRef ds:uri="301ce91d-73cf-4ec3-ab1c-d99c4bef54de"/>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7760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2026-04-20T11:15:00Z</dcterms:created>
  <dcterms:modified xsi:type="dcterms:W3CDTF">2026-04-20T11:15:00Z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0x010100893985FB98AA09439AA69701E0511949</vt:lpwstr>
  </property>
  <property fmtid="{D5CDD505-2E9C-101B-9397-08002B2CF9AE}" pid="3" name="MediaServiceImageTags">
    <vt:lpwstr/>
  </property>
</Properties>
</file>